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0C7" w:rsidRPr="00AC58D3" w:rsidRDefault="005170C7" w:rsidP="00994A15">
      <w:pPr>
        <w:pStyle w:val="Title"/>
        <w:rPr>
          <w:rFonts w:ascii="Calibri" w:hAnsi="Calibri" w:cs="Calibri"/>
          <w:szCs w:val="24"/>
        </w:rPr>
      </w:pPr>
      <w:r w:rsidRPr="00AC58D3">
        <w:rPr>
          <w:rFonts w:ascii="Calibri" w:hAnsi="Calibri" w:cs="Calibri"/>
          <w:szCs w:val="24"/>
        </w:rPr>
        <w:t>Chelaque Estates Homeowners’ Association</w:t>
      </w:r>
    </w:p>
    <w:p w:rsidR="008E0580" w:rsidRPr="00AC58D3" w:rsidRDefault="009F6733" w:rsidP="00994A15">
      <w:pPr>
        <w:ind w:left="360"/>
        <w:jc w:val="center"/>
        <w:rPr>
          <w:rFonts w:ascii="Calibri" w:hAnsi="Calibri" w:cs="Calibri"/>
          <w:b/>
        </w:rPr>
      </w:pPr>
      <w:r w:rsidRPr="00AC58D3">
        <w:rPr>
          <w:rFonts w:ascii="Calibri" w:hAnsi="Calibri" w:cs="Calibri"/>
          <w:b/>
        </w:rPr>
        <w:t>Marina Use Policy</w:t>
      </w:r>
      <w:r w:rsidR="001C4704" w:rsidRPr="00AC58D3">
        <w:rPr>
          <w:rFonts w:ascii="Calibri" w:hAnsi="Calibri" w:cs="Calibri"/>
          <w:b/>
        </w:rPr>
        <w:t xml:space="preserve"> and Procedure</w:t>
      </w:r>
    </w:p>
    <w:p w:rsidR="009F6733" w:rsidRPr="00AC58D3" w:rsidRDefault="009F6733" w:rsidP="005170C7">
      <w:pPr>
        <w:ind w:left="360"/>
        <w:rPr>
          <w:rFonts w:ascii="Calibri" w:hAnsi="Calibri" w:cs="Calibri"/>
        </w:rPr>
      </w:pPr>
    </w:p>
    <w:p w:rsidR="009F6733" w:rsidRPr="00AC58D3" w:rsidRDefault="009F6733" w:rsidP="00916B6B">
      <w:pPr>
        <w:numPr>
          <w:ilvl w:val="0"/>
          <w:numId w:val="6"/>
        </w:numPr>
        <w:ind w:left="360" w:hanging="360"/>
        <w:rPr>
          <w:rFonts w:ascii="Calibri" w:hAnsi="Calibri" w:cs="Calibri"/>
          <w:b/>
          <w:sz w:val="20"/>
          <w:szCs w:val="20"/>
        </w:rPr>
      </w:pPr>
      <w:r w:rsidRPr="00AC58D3">
        <w:rPr>
          <w:rFonts w:ascii="Calibri" w:hAnsi="Calibri" w:cs="Calibri"/>
          <w:b/>
          <w:sz w:val="20"/>
          <w:szCs w:val="20"/>
        </w:rPr>
        <w:t>Introduction</w:t>
      </w:r>
    </w:p>
    <w:p w:rsidR="00EF064D" w:rsidRPr="00AC58D3" w:rsidRDefault="00EF064D" w:rsidP="00EF064D">
      <w:pPr>
        <w:ind w:left="1080"/>
        <w:rPr>
          <w:rFonts w:ascii="Calibri" w:hAnsi="Calibri" w:cs="Calibri"/>
          <w:b/>
          <w:sz w:val="20"/>
          <w:szCs w:val="20"/>
        </w:rPr>
      </w:pPr>
    </w:p>
    <w:p w:rsidR="003D5802" w:rsidRPr="00AC58D3" w:rsidRDefault="005170C7" w:rsidP="00916B6B">
      <w:pPr>
        <w:ind w:left="720" w:hanging="360"/>
        <w:rPr>
          <w:rFonts w:ascii="Calibri" w:hAnsi="Calibri" w:cs="Calibri"/>
          <w:sz w:val="20"/>
          <w:szCs w:val="20"/>
        </w:rPr>
      </w:pPr>
      <w:r w:rsidRPr="00AC58D3">
        <w:rPr>
          <w:rFonts w:ascii="Calibri" w:hAnsi="Calibri" w:cs="Calibri"/>
          <w:sz w:val="20"/>
          <w:szCs w:val="20"/>
        </w:rPr>
        <w:t>A.</w:t>
      </w:r>
      <w:r w:rsidRPr="00AC58D3">
        <w:rPr>
          <w:rFonts w:ascii="Calibri" w:hAnsi="Calibri" w:cs="Calibri"/>
          <w:sz w:val="20"/>
          <w:szCs w:val="20"/>
        </w:rPr>
        <w:tab/>
      </w:r>
      <w:r w:rsidR="009F6733" w:rsidRPr="00AC58D3">
        <w:rPr>
          <w:rFonts w:ascii="Calibri" w:hAnsi="Calibri" w:cs="Calibri"/>
          <w:sz w:val="20"/>
          <w:szCs w:val="20"/>
        </w:rPr>
        <w:t xml:space="preserve">As </w:t>
      </w:r>
      <w:r w:rsidR="00026069" w:rsidRPr="00AC58D3">
        <w:rPr>
          <w:rFonts w:ascii="Calibri" w:hAnsi="Calibri" w:cs="Calibri"/>
          <w:sz w:val="20"/>
          <w:szCs w:val="20"/>
        </w:rPr>
        <w:t>set forth in the By-Laws of Chelaqu</w:t>
      </w:r>
      <w:r w:rsidR="00EF5996" w:rsidRPr="00AC58D3">
        <w:rPr>
          <w:rFonts w:ascii="Calibri" w:hAnsi="Calibri" w:cs="Calibri"/>
          <w:sz w:val="20"/>
          <w:szCs w:val="20"/>
        </w:rPr>
        <w:t>e Homeowners’ Association, Inc.</w:t>
      </w:r>
      <w:r w:rsidR="003D5802" w:rsidRPr="00AC58D3">
        <w:rPr>
          <w:rFonts w:ascii="Calibri" w:hAnsi="Calibri" w:cs="Calibri"/>
          <w:sz w:val="20"/>
          <w:szCs w:val="20"/>
        </w:rPr>
        <w:t>:</w:t>
      </w:r>
    </w:p>
    <w:p w:rsidR="003D5802" w:rsidRPr="00AC58D3" w:rsidRDefault="003D5802" w:rsidP="005170C7">
      <w:pPr>
        <w:ind w:left="1080" w:hanging="360"/>
        <w:rPr>
          <w:rFonts w:ascii="Calibri" w:hAnsi="Calibri" w:cs="Calibri"/>
          <w:sz w:val="20"/>
          <w:szCs w:val="20"/>
        </w:rPr>
      </w:pPr>
    </w:p>
    <w:p w:rsidR="003D5802" w:rsidRPr="00AC58D3" w:rsidRDefault="00026069" w:rsidP="00916B6B">
      <w:pPr>
        <w:numPr>
          <w:ilvl w:val="0"/>
          <w:numId w:val="4"/>
        </w:numPr>
        <w:ind w:left="1080" w:hanging="270"/>
        <w:rPr>
          <w:rFonts w:ascii="Calibri" w:hAnsi="Calibri" w:cs="Calibri"/>
          <w:sz w:val="20"/>
          <w:szCs w:val="20"/>
        </w:rPr>
      </w:pPr>
      <w:r w:rsidRPr="00AC58D3">
        <w:rPr>
          <w:rFonts w:ascii="Calibri" w:hAnsi="Calibri" w:cs="Calibri"/>
          <w:sz w:val="20"/>
          <w:szCs w:val="20"/>
        </w:rPr>
        <w:t xml:space="preserve">Article V, Section 1 (a), </w:t>
      </w:r>
      <w:r w:rsidR="00F1636B" w:rsidRPr="00AC58D3">
        <w:rPr>
          <w:rFonts w:ascii="Calibri" w:hAnsi="Calibri" w:cs="Calibri"/>
          <w:sz w:val="20"/>
          <w:szCs w:val="20"/>
        </w:rPr>
        <w:t>“</w:t>
      </w:r>
      <w:r w:rsidRPr="00AC58D3">
        <w:rPr>
          <w:rFonts w:ascii="Calibri" w:hAnsi="Calibri" w:cs="Calibri"/>
          <w:sz w:val="20"/>
          <w:szCs w:val="20"/>
        </w:rPr>
        <w:t>The Board of Directors shall have power to adopt and publish rules and regulations governing the use of</w:t>
      </w:r>
      <w:r w:rsidR="00E20661">
        <w:rPr>
          <w:rFonts w:ascii="Calibri" w:hAnsi="Calibri" w:cs="Calibri"/>
          <w:sz w:val="20"/>
          <w:szCs w:val="20"/>
        </w:rPr>
        <w:t xml:space="preserve"> the Common Area and facilities </w:t>
      </w:r>
      <w:r w:rsidRPr="00AC58D3">
        <w:rPr>
          <w:rFonts w:ascii="Calibri" w:hAnsi="Calibri" w:cs="Calibri"/>
          <w:sz w:val="20"/>
          <w:szCs w:val="20"/>
        </w:rPr>
        <w:t>and the personal conduct of the members and their guests thereon</w:t>
      </w:r>
      <w:r w:rsidR="00EF5996" w:rsidRPr="00AC58D3">
        <w:rPr>
          <w:rFonts w:ascii="Calibri" w:hAnsi="Calibri" w:cs="Calibri"/>
          <w:sz w:val="20"/>
          <w:szCs w:val="20"/>
        </w:rPr>
        <w:t>.</w:t>
      </w:r>
      <w:r w:rsidR="00F1636B" w:rsidRPr="00AC58D3">
        <w:rPr>
          <w:rFonts w:ascii="Calibri" w:hAnsi="Calibri" w:cs="Calibri"/>
          <w:sz w:val="20"/>
          <w:szCs w:val="20"/>
        </w:rPr>
        <w:t>”</w:t>
      </w:r>
    </w:p>
    <w:p w:rsidR="003D5802" w:rsidRPr="00AC58D3" w:rsidRDefault="003D5802" w:rsidP="00916B6B">
      <w:pPr>
        <w:ind w:left="1080" w:hanging="270"/>
        <w:rPr>
          <w:rFonts w:ascii="Calibri" w:hAnsi="Calibri" w:cs="Calibri"/>
          <w:sz w:val="20"/>
          <w:szCs w:val="20"/>
        </w:rPr>
      </w:pPr>
    </w:p>
    <w:p w:rsidR="003D5802" w:rsidRPr="00AC58D3" w:rsidRDefault="003D5802" w:rsidP="00916B6B">
      <w:pPr>
        <w:numPr>
          <w:ilvl w:val="0"/>
          <w:numId w:val="4"/>
        </w:numPr>
        <w:ind w:left="1080" w:hanging="270"/>
        <w:rPr>
          <w:rFonts w:ascii="Calibri" w:hAnsi="Calibri" w:cs="Calibri"/>
          <w:sz w:val="20"/>
          <w:szCs w:val="20"/>
        </w:rPr>
      </w:pPr>
      <w:r w:rsidRPr="00AC58D3">
        <w:rPr>
          <w:rFonts w:ascii="Calibri" w:hAnsi="Calibri" w:cs="Calibri"/>
          <w:sz w:val="20"/>
          <w:szCs w:val="20"/>
        </w:rPr>
        <w:t xml:space="preserve">Article X, “The Board of Directors shall have the right to adopt </w:t>
      </w:r>
      <w:r w:rsidR="00E20661">
        <w:rPr>
          <w:rFonts w:ascii="Calibri" w:hAnsi="Calibri" w:cs="Calibri"/>
          <w:sz w:val="20"/>
          <w:szCs w:val="20"/>
        </w:rPr>
        <w:t>and amend rules and regulations</w:t>
      </w:r>
      <w:r w:rsidRPr="00AC58D3">
        <w:rPr>
          <w:rFonts w:ascii="Calibri" w:hAnsi="Calibri" w:cs="Calibri"/>
          <w:sz w:val="20"/>
          <w:szCs w:val="20"/>
        </w:rPr>
        <w:t xml:space="preserve"> governing the details of the operation, use and maintenance of the Common Areas.”  </w:t>
      </w:r>
    </w:p>
    <w:p w:rsidR="003D5802" w:rsidRPr="00AC58D3" w:rsidRDefault="003D5802" w:rsidP="00916B6B">
      <w:pPr>
        <w:ind w:left="1080" w:hanging="360"/>
        <w:rPr>
          <w:rFonts w:ascii="Calibri" w:hAnsi="Calibri" w:cs="Calibri"/>
          <w:sz w:val="20"/>
          <w:szCs w:val="20"/>
        </w:rPr>
      </w:pPr>
    </w:p>
    <w:p w:rsidR="00802C83" w:rsidRPr="00AC58D3" w:rsidRDefault="00026069" w:rsidP="003D5802">
      <w:pPr>
        <w:ind w:left="1080"/>
        <w:rPr>
          <w:rFonts w:ascii="Calibri" w:hAnsi="Calibri" w:cs="Calibri"/>
          <w:sz w:val="20"/>
          <w:szCs w:val="20"/>
        </w:rPr>
      </w:pPr>
      <w:r w:rsidRPr="00AC58D3">
        <w:rPr>
          <w:rFonts w:ascii="Calibri" w:hAnsi="Calibri" w:cs="Calibri"/>
          <w:sz w:val="20"/>
          <w:szCs w:val="20"/>
        </w:rPr>
        <w:t>In past years,</w:t>
      </w:r>
      <w:r w:rsidR="00E20661">
        <w:rPr>
          <w:rFonts w:ascii="Calibri" w:hAnsi="Calibri" w:cs="Calibri"/>
          <w:sz w:val="20"/>
          <w:szCs w:val="20"/>
        </w:rPr>
        <w:t xml:space="preserve"> adopting a use policy for the M</w:t>
      </w:r>
      <w:r w:rsidRPr="00AC58D3">
        <w:rPr>
          <w:rFonts w:ascii="Calibri" w:hAnsi="Calibri" w:cs="Calibri"/>
          <w:sz w:val="20"/>
          <w:szCs w:val="20"/>
        </w:rPr>
        <w:t>a</w:t>
      </w:r>
      <w:r w:rsidR="008E0580" w:rsidRPr="00AC58D3">
        <w:rPr>
          <w:rFonts w:ascii="Calibri" w:hAnsi="Calibri" w:cs="Calibri"/>
          <w:sz w:val="20"/>
          <w:szCs w:val="20"/>
        </w:rPr>
        <w:t>rina w</w:t>
      </w:r>
      <w:r w:rsidR="003C17D5" w:rsidRPr="00AC58D3">
        <w:rPr>
          <w:rFonts w:ascii="Calibri" w:hAnsi="Calibri" w:cs="Calibri"/>
          <w:sz w:val="20"/>
          <w:szCs w:val="20"/>
        </w:rPr>
        <w:t xml:space="preserve">as not deemed necessary </w:t>
      </w:r>
      <w:r w:rsidR="0049559C" w:rsidRPr="00AC58D3">
        <w:rPr>
          <w:rFonts w:ascii="Calibri" w:hAnsi="Calibri" w:cs="Calibri"/>
          <w:sz w:val="20"/>
          <w:szCs w:val="20"/>
        </w:rPr>
        <w:t>because</w:t>
      </w:r>
      <w:r w:rsidR="003C17D5" w:rsidRPr="00AC58D3">
        <w:rPr>
          <w:rFonts w:ascii="Calibri" w:hAnsi="Calibri" w:cs="Calibri"/>
          <w:sz w:val="20"/>
          <w:szCs w:val="20"/>
        </w:rPr>
        <w:t xml:space="preserve"> all of the available </w:t>
      </w:r>
      <w:r w:rsidR="008E0580" w:rsidRPr="00AC58D3">
        <w:rPr>
          <w:rFonts w:ascii="Calibri" w:hAnsi="Calibri" w:cs="Calibri"/>
          <w:sz w:val="20"/>
          <w:szCs w:val="20"/>
        </w:rPr>
        <w:t>docking areas</w:t>
      </w:r>
      <w:r w:rsidR="003C17D5" w:rsidRPr="00AC58D3">
        <w:rPr>
          <w:rFonts w:ascii="Calibri" w:hAnsi="Calibri" w:cs="Calibri"/>
          <w:sz w:val="20"/>
          <w:szCs w:val="20"/>
        </w:rPr>
        <w:t xml:space="preserve"> were not utilized. </w:t>
      </w:r>
      <w:r w:rsidR="00EF5996" w:rsidRPr="00AC58D3">
        <w:rPr>
          <w:rFonts w:ascii="Calibri" w:hAnsi="Calibri" w:cs="Calibri"/>
          <w:sz w:val="20"/>
          <w:szCs w:val="20"/>
        </w:rPr>
        <w:t xml:space="preserve"> </w:t>
      </w:r>
      <w:r w:rsidR="003C17D5" w:rsidRPr="00AC58D3">
        <w:rPr>
          <w:rFonts w:ascii="Calibri" w:hAnsi="Calibri" w:cs="Calibri"/>
          <w:sz w:val="20"/>
          <w:szCs w:val="20"/>
        </w:rPr>
        <w:t xml:space="preserve">However, as we </w:t>
      </w:r>
      <w:r w:rsidR="0049559C" w:rsidRPr="00AC58D3">
        <w:rPr>
          <w:rFonts w:ascii="Calibri" w:hAnsi="Calibri" w:cs="Calibri"/>
          <w:sz w:val="20"/>
          <w:szCs w:val="20"/>
        </w:rPr>
        <w:t>approach</w:t>
      </w:r>
      <w:r w:rsidR="002C0B0A" w:rsidRPr="00AC58D3">
        <w:rPr>
          <w:rFonts w:ascii="Calibri" w:hAnsi="Calibri" w:cs="Calibri"/>
          <w:sz w:val="20"/>
          <w:szCs w:val="20"/>
        </w:rPr>
        <w:t xml:space="preserve"> full capacity, t</w:t>
      </w:r>
      <w:r w:rsidR="003C17D5" w:rsidRPr="00AC58D3">
        <w:rPr>
          <w:rFonts w:ascii="Calibri" w:hAnsi="Calibri" w:cs="Calibri"/>
          <w:sz w:val="20"/>
          <w:szCs w:val="20"/>
        </w:rPr>
        <w:t>he Board of Directors felt it w</w:t>
      </w:r>
      <w:r w:rsidR="0049559C" w:rsidRPr="00AC58D3">
        <w:rPr>
          <w:rFonts w:ascii="Calibri" w:hAnsi="Calibri" w:cs="Calibri"/>
          <w:sz w:val="20"/>
          <w:szCs w:val="20"/>
        </w:rPr>
        <w:t xml:space="preserve">as time to adopt a clear policy prior to reaching that </w:t>
      </w:r>
      <w:r w:rsidR="008F5149" w:rsidRPr="00AC58D3">
        <w:rPr>
          <w:rFonts w:ascii="Calibri" w:hAnsi="Calibri" w:cs="Calibri"/>
          <w:sz w:val="20"/>
          <w:szCs w:val="20"/>
        </w:rPr>
        <w:t>point</w:t>
      </w:r>
      <w:r w:rsidR="0049559C" w:rsidRPr="00AC58D3">
        <w:rPr>
          <w:rFonts w:ascii="Calibri" w:hAnsi="Calibri" w:cs="Calibri"/>
          <w:sz w:val="20"/>
          <w:szCs w:val="20"/>
        </w:rPr>
        <w:t>.</w:t>
      </w:r>
    </w:p>
    <w:p w:rsidR="004725DA" w:rsidRPr="00AC58D3" w:rsidRDefault="004725DA" w:rsidP="005170C7">
      <w:pPr>
        <w:ind w:left="1080" w:hanging="360"/>
        <w:rPr>
          <w:rFonts w:ascii="Calibri" w:hAnsi="Calibri" w:cs="Calibri"/>
          <w:sz w:val="20"/>
          <w:szCs w:val="20"/>
        </w:rPr>
      </w:pPr>
      <w:r w:rsidRPr="00AC58D3">
        <w:rPr>
          <w:rFonts w:ascii="Calibri" w:hAnsi="Calibri" w:cs="Calibri"/>
          <w:sz w:val="20"/>
          <w:szCs w:val="20"/>
        </w:rPr>
        <w:tab/>
      </w:r>
    </w:p>
    <w:p w:rsidR="00EF064D" w:rsidRPr="00AC58D3" w:rsidRDefault="005170C7" w:rsidP="00916B6B">
      <w:pPr>
        <w:ind w:left="720" w:hanging="360"/>
        <w:rPr>
          <w:rFonts w:ascii="Calibri" w:hAnsi="Calibri" w:cs="Calibri"/>
          <w:sz w:val="20"/>
          <w:szCs w:val="20"/>
        </w:rPr>
      </w:pPr>
      <w:r w:rsidRPr="00AC58D3">
        <w:rPr>
          <w:rFonts w:ascii="Calibri" w:hAnsi="Calibri" w:cs="Calibri"/>
          <w:sz w:val="20"/>
          <w:szCs w:val="20"/>
        </w:rPr>
        <w:t>B.</w:t>
      </w:r>
      <w:r w:rsidRPr="00AC58D3">
        <w:rPr>
          <w:rFonts w:ascii="Calibri" w:hAnsi="Calibri" w:cs="Calibri"/>
          <w:sz w:val="20"/>
          <w:szCs w:val="20"/>
        </w:rPr>
        <w:tab/>
      </w:r>
      <w:r w:rsidR="003D5802" w:rsidRPr="00AC58D3">
        <w:rPr>
          <w:rFonts w:ascii="Calibri" w:hAnsi="Calibri" w:cs="Calibri"/>
          <w:sz w:val="20"/>
          <w:szCs w:val="20"/>
        </w:rPr>
        <w:t xml:space="preserve">In accordance with the </w:t>
      </w:r>
      <w:r w:rsidR="00EF064D" w:rsidRPr="00AC58D3">
        <w:rPr>
          <w:rFonts w:ascii="Calibri" w:hAnsi="Calibri" w:cs="Calibri"/>
          <w:sz w:val="20"/>
          <w:szCs w:val="20"/>
        </w:rPr>
        <w:t>Amended and Restated Declaration of Covenants, Conditions and Restrictions for Chelaque Estates:</w:t>
      </w:r>
    </w:p>
    <w:p w:rsidR="00EF064D" w:rsidRPr="00AC58D3" w:rsidRDefault="00EF064D" w:rsidP="005170C7">
      <w:pPr>
        <w:ind w:left="1080" w:hanging="360"/>
        <w:rPr>
          <w:rFonts w:ascii="Calibri" w:hAnsi="Calibri" w:cs="Calibri"/>
          <w:sz w:val="20"/>
          <w:szCs w:val="20"/>
        </w:rPr>
      </w:pPr>
    </w:p>
    <w:p w:rsidR="00EF064D" w:rsidRPr="00AC58D3" w:rsidRDefault="00EF064D" w:rsidP="00916B6B">
      <w:pPr>
        <w:numPr>
          <w:ilvl w:val="0"/>
          <w:numId w:val="5"/>
        </w:numPr>
        <w:ind w:left="1080" w:hanging="270"/>
        <w:rPr>
          <w:rFonts w:ascii="Calibri" w:hAnsi="Calibri" w:cs="Calibri"/>
          <w:sz w:val="20"/>
          <w:szCs w:val="20"/>
        </w:rPr>
      </w:pPr>
      <w:r w:rsidRPr="00AC58D3">
        <w:rPr>
          <w:rFonts w:ascii="Calibri" w:hAnsi="Calibri" w:cs="Calibri"/>
          <w:sz w:val="20"/>
          <w:szCs w:val="20"/>
        </w:rPr>
        <w:t xml:space="preserve">Article III, Section </w:t>
      </w:r>
      <w:proofErr w:type="gramStart"/>
      <w:r w:rsidRPr="00AC58D3">
        <w:rPr>
          <w:rFonts w:ascii="Calibri" w:hAnsi="Calibri" w:cs="Calibri"/>
          <w:sz w:val="20"/>
          <w:szCs w:val="20"/>
        </w:rPr>
        <w:t>1,  . . .</w:t>
      </w:r>
      <w:r w:rsidR="00EF5996" w:rsidRPr="00AC58D3">
        <w:rPr>
          <w:rFonts w:ascii="Calibri" w:hAnsi="Calibri" w:cs="Calibri"/>
          <w:sz w:val="20"/>
          <w:szCs w:val="20"/>
        </w:rPr>
        <w:t>”</w:t>
      </w:r>
      <w:proofErr w:type="gramEnd"/>
      <w:r w:rsidRPr="00AC58D3">
        <w:rPr>
          <w:rFonts w:ascii="Calibri" w:hAnsi="Calibri" w:cs="Calibri"/>
          <w:sz w:val="20"/>
          <w:szCs w:val="20"/>
        </w:rPr>
        <w:t>The Association may charge a reasonable admission and other fees for the use of any facility situated upon the Common Area.”</w:t>
      </w:r>
    </w:p>
    <w:p w:rsidR="00EF064D" w:rsidRPr="00AC58D3" w:rsidRDefault="00EF064D" w:rsidP="005170C7">
      <w:pPr>
        <w:ind w:left="1080" w:hanging="360"/>
        <w:rPr>
          <w:rFonts w:ascii="Calibri" w:hAnsi="Calibri" w:cs="Calibri"/>
          <w:sz w:val="20"/>
          <w:szCs w:val="20"/>
        </w:rPr>
      </w:pPr>
    </w:p>
    <w:p w:rsidR="003C17D5" w:rsidRPr="00AC58D3" w:rsidRDefault="003C17D5" w:rsidP="00916B6B">
      <w:pPr>
        <w:ind w:left="720"/>
        <w:rPr>
          <w:rFonts w:ascii="Calibri" w:hAnsi="Calibri" w:cs="Calibri"/>
          <w:sz w:val="20"/>
          <w:szCs w:val="20"/>
        </w:rPr>
      </w:pPr>
      <w:r w:rsidRPr="00AC58D3">
        <w:rPr>
          <w:rFonts w:ascii="Calibri" w:hAnsi="Calibri" w:cs="Calibri"/>
          <w:sz w:val="20"/>
          <w:szCs w:val="20"/>
        </w:rPr>
        <w:t xml:space="preserve">The following </w:t>
      </w:r>
      <w:r w:rsidR="009048FD" w:rsidRPr="00AC58D3">
        <w:rPr>
          <w:rFonts w:ascii="Calibri" w:hAnsi="Calibri" w:cs="Calibri"/>
          <w:sz w:val="20"/>
          <w:szCs w:val="20"/>
        </w:rPr>
        <w:t xml:space="preserve">use policy is being put in place </w:t>
      </w:r>
      <w:r w:rsidRPr="00AC58D3">
        <w:rPr>
          <w:rFonts w:ascii="Calibri" w:hAnsi="Calibri" w:cs="Calibri"/>
          <w:sz w:val="20"/>
          <w:szCs w:val="20"/>
        </w:rPr>
        <w:t xml:space="preserve">with </w:t>
      </w:r>
      <w:r w:rsidR="009048FD" w:rsidRPr="00AC58D3">
        <w:rPr>
          <w:rFonts w:ascii="Calibri" w:hAnsi="Calibri" w:cs="Calibri"/>
          <w:sz w:val="20"/>
          <w:szCs w:val="20"/>
        </w:rPr>
        <w:t>the</w:t>
      </w:r>
      <w:r w:rsidRPr="00AC58D3">
        <w:rPr>
          <w:rFonts w:ascii="Calibri" w:hAnsi="Calibri" w:cs="Calibri"/>
          <w:sz w:val="20"/>
          <w:szCs w:val="20"/>
        </w:rPr>
        <w:t xml:space="preserve"> goal </w:t>
      </w:r>
      <w:r w:rsidR="009048FD" w:rsidRPr="00AC58D3">
        <w:rPr>
          <w:rFonts w:ascii="Calibri" w:hAnsi="Calibri" w:cs="Calibri"/>
          <w:sz w:val="20"/>
          <w:szCs w:val="20"/>
        </w:rPr>
        <w:t>of</w:t>
      </w:r>
      <w:r w:rsidRPr="00AC58D3">
        <w:rPr>
          <w:rFonts w:ascii="Calibri" w:hAnsi="Calibri" w:cs="Calibri"/>
          <w:sz w:val="20"/>
          <w:szCs w:val="20"/>
        </w:rPr>
        <w:t xml:space="preserve"> mak</w:t>
      </w:r>
      <w:r w:rsidR="009048FD" w:rsidRPr="00AC58D3">
        <w:rPr>
          <w:rFonts w:ascii="Calibri" w:hAnsi="Calibri" w:cs="Calibri"/>
          <w:sz w:val="20"/>
          <w:szCs w:val="20"/>
        </w:rPr>
        <w:t>ing</w:t>
      </w:r>
      <w:r w:rsidR="00E20661">
        <w:rPr>
          <w:rFonts w:ascii="Calibri" w:hAnsi="Calibri" w:cs="Calibri"/>
          <w:sz w:val="20"/>
          <w:szCs w:val="20"/>
        </w:rPr>
        <w:t xml:space="preserve"> the M</w:t>
      </w:r>
      <w:r w:rsidRPr="00AC58D3">
        <w:rPr>
          <w:rFonts w:ascii="Calibri" w:hAnsi="Calibri" w:cs="Calibri"/>
          <w:sz w:val="20"/>
          <w:szCs w:val="20"/>
        </w:rPr>
        <w:t xml:space="preserve">arina common area </w:t>
      </w:r>
      <w:r w:rsidR="009048FD" w:rsidRPr="00AC58D3">
        <w:rPr>
          <w:rFonts w:ascii="Calibri" w:hAnsi="Calibri" w:cs="Calibri"/>
          <w:sz w:val="20"/>
          <w:szCs w:val="20"/>
        </w:rPr>
        <w:t xml:space="preserve">financially </w:t>
      </w:r>
      <w:r w:rsidR="00EF5996" w:rsidRPr="00AC58D3">
        <w:rPr>
          <w:rFonts w:ascii="Calibri" w:hAnsi="Calibri" w:cs="Calibri"/>
          <w:sz w:val="20"/>
          <w:szCs w:val="20"/>
        </w:rPr>
        <w:t>self-sufficient</w:t>
      </w:r>
      <w:r w:rsidRPr="00AC58D3">
        <w:rPr>
          <w:rFonts w:ascii="Calibri" w:hAnsi="Calibri" w:cs="Calibri"/>
          <w:sz w:val="20"/>
          <w:szCs w:val="20"/>
        </w:rPr>
        <w:t xml:space="preserve">. </w:t>
      </w:r>
      <w:r w:rsidR="00EF5996" w:rsidRPr="00AC58D3">
        <w:rPr>
          <w:rFonts w:ascii="Calibri" w:hAnsi="Calibri" w:cs="Calibri"/>
          <w:sz w:val="20"/>
          <w:szCs w:val="20"/>
        </w:rPr>
        <w:t xml:space="preserve"> </w:t>
      </w:r>
      <w:r w:rsidRPr="00AC58D3">
        <w:rPr>
          <w:rFonts w:ascii="Calibri" w:hAnsi="Calibri" w:cs="Calibri"/>
          <w:sz w:val="20"/>
          <w:szCs w:val="20"/>
        </w:rPr>
        <w:t xml:space="preserve">There are many owners that due to having </w:t>
      </w:r>
      <w:r w:rsidR="008E0580" w:rsidRPr="00AC58D3">
        <w:rPr>
          <w:rFonts w:ascii="Calibri" w:hAnsi="Calibri" w:cs="Calibri"/>
          <w:sz w:val="20"/>
          <w:szCs w:val="20"/>
        </w:rPr>
        <w:t>private</w:t>
      </w:r>
      <w:r w:rsidR="00271FFB" w:rsidRPr="00AC58D3">
        <w:rPr>
          <w:rFonts w:ascii="Calibri" w:hAnsi="Calibri" w:cs="Calibri"/>
          <w:sz w:val="20"/>
          <w:szCs w:val="20"/>
        </w:rPr>
        <w:t xml:space="preserve"> </w:t>
      </w:r>
      <w:r w:rsidRPr="00AC58D3">
        <w:rPr>
          <w:rFonts w:ascii="Calibri" w:hAnsi="Calibri" w:cs="Calibri"/>
          <w:sz w:val="20"/>
          <w:szCs w:val="20"/>
        </w:rPr>
        <w:t>docks</w:t>
      </w:r>
      <w:r w:rsidR="00B27F5F" w:rsidRPr="00AC58D3">
        <w:rPr>
          <w:rFonts w:ascii="Calibri" w:hAnsi="Calibri" w:cs="Calibri"/>
          <w:sz w:val="20"/>
          <w:szCs w:val="20"/>
        </w:rPr>
        <w:t>,</w:t>
      </w:r>
      <w:r w:rsidRPr="00AC58D3">
        <w:rPr>
          <w:rFonts w:ascii="Calibri" w:hAnsi="Calibri" w:cs="Calibri"/>
          <w:sz w:val="20"/>
          <w:szCs w:val="20"/>
        </w:rPr>
        <w:t xml:space="preserve"> being non-residents</w:t>
      </w:r>
      <w:r w:rsidR="00B27F5F" w:rsidRPr="00AC58D3">
        <w:rPr>
          <w:rFonts w:ascii="Calibri" w:hAnsi="Calibri" w:cs="Calibri"/>
          <w:sz w:val="20"/>
          <w:szCs w:val="20"/>
        </w:rPr>
        <w:t xml:space="preserve">, or </w:t>
      </w:r>
      <w:r w:rsidR="00110F2D" w:rsidRPr="00AC58D3">
        <w:rPr>
          <w:rFonts w:ascii="Calibri" w:hAnsi="Calibri" w:cs="Calibri"/>
          <w:sz w:val="20"/>
          <w:szCs w:val="20"/>
        </w:rPr>
        <w:t xml:space="preserve">preferring to </w:t>
      </w:r>
      <w:r w:rsidR="00B27F5F" w:rsidRPr="00AC58D3">
        <w:rPr>
          <w:rFonts w:ascii="Calibri" w:hAnsi="Calibri" w:cs="Calibri"/>
          <w:sz w:val="20"/>
          <w:szCs w:val="20"/>
        </w:rPr>
        <w:t xml:space="preserve">launch their </w:t>
      </w:r>
      <w:r w:rsidR="00141E65">
        <w:rPr>
          <w:rFonts w:ascii="Calibri" w:hAnsi="Calibri" w:cs="Calibri"/>
          <w:sz w:val="20"/>
          <w:szCs w:val="20"/>
        </w:rPr>
        <w:t>watercraft</w:t>
      </w:r>
      <w:r w:rsidR="00B27F5F" w:rsidRPr="00AC58D3">
        <w:rPr>
          <w:rFonts w:ascii="Calibri" w:hAnsi="Calibri" w:cs="Calibri"/>
          <w:sz w:val="20"/>
          <w:szCs w:val="20"/>
        </w:rPr>
        <w:t>,</w:t>
      </w:r>
      <w:r w:rsidRPr="00AC58D3">
        <w:rPr>
          <w:rFonts w:ascii="Calibri" w:hAnsi="Calibri" w:cs="Calibri"/>
          <w:sz w:val="20"/>
          <w:szCs w:val="20"/>
        </w:rPr>
        <w:t xml:space="preserve"> do not make use of th</w:t>
      </w:r>
      <w:r w:rsidR="00B27F5F" w:rsidRPr="00AC58D3">
        <w:rPr>
          <w:rFonts w:ascii="Calibri" w:hAnsi="Calibri" w:cs="Calibri"/>
          <w:sz w:val="20"/>
          <w:szCs w:val="20"/>
        </w:rPr>
        <w:t xml:space="preserve">e </w:t>
      </w:r>
      <w:r w:rsidR="00E20661">
        <w:rPr>
          <w:rFonts w:ascii="Calibri" w:hAnsi="Calibri" w:cs="Calibri"/>
          <w:sz w:val="20"/>
          <w:szCs w:val="20"/>
        </w:rPr>
        <w:t>M</w:t>
      </w:r>
      <w:r w:rsidR="005D326C" w:rsidRPr="00AC58D3">
        <w:rPr>
          <w:rFonts w:ascii="Calibri" w:hAnsi="Calibri" w:cs="Calibri"/>
          <w:sz w:val="20"/>
          <w:szCs w:val="20"/>
        </w:rPr>
        <w:t>arina</w:t>
      </w:r>
      <w:r w:rsidRPr="00AC58D3">
        <w:rPr>
          <w:rFonts w:ascii="Calibri" w:hAnsi="Calibri" w:cs="Calibri"/>
          <w:sz w:val="20"/>
          <w:szCs w:val="20"/>
        </w:rPr>
        <w:t>.</w:t>
      </w:r>
      <w:r w:rsidR="00EF5996" w:rsidRPr="00AC58D3">
        <w:rPr>
          <w:rFonts w:ascii="Calibri" w:hAnsi="Calibri" w:cs="Calibri"/>
          <w:sz w:val="20"/>
          <w:szCs w:val="20"/>
        </w:rPr>
        <w:t xml:space="preserve"> </w:t>
      </w:r>
      <w:r w:rsidRPr="00AC58D3">
        <w:rPr>
          <w:rFonts w:ascii="Calibri" w:hAnsi="Calibri" w:cs="Calibri"/>
          <w:sz w:val="20"/>
          <w:szCs w:val="20"/>
        </w:rPr>
        <w:t xml:space="preserve"> </w:t>
      </w:r>
      <w:r w:rsidR="00271FFB" w:rsidRPr="00AC58D3">
        <w:rPr>
          <w:rFonts w:ascii="Calibri" w:hAnsi="Calibri" w:cs="Calibri"/>
          <w:sz w:val="20"/>
          <w:szCs w:val="20"/>
        </w:rPr>
        <w:t>T</w:t>
      </w:r>
      <w:r w:rsidRPr="00AC58D3">
        <w:rPr>
          <w:rFonts w:ascii="Calibri" w:hAnsi="Calibri" w:cs="Calibri"/>
          <w:sz w:val="20"/>
          <w:szCs w:val="20"/>
        </w:rPr>
        <w:t xml:space="preserve">his policy </w:t>
      </w:r>
      <w:r w:rsidR="00271FFB" w:rsidRPr="00AC58D3">
        <w:rPr>
          <w:rFonts w:ascii="Calibri" w:hAnsi="Calibri" w:cs="Calibri"/>
          <w:sz w:val="20"/>
          <w:szCs w:val="20"/>
        </w:rPr>
        <w:t xml:space="preserve">is derived from input from many owners and we feel </w:t>
      </w:r>
      <w:r w:rsidRPr="00AC58D3">
        <w:rPr>
          <w:rFonts w:ascii="Calibri" w:hAnsi="Calibri" w:cs="Calibri"/>
          <w:sz w:val="20"/>
          <w:szCs w:val="20"/>
        </w:rPr>
        <w:t xml:space="preserve">rightfully puts the cost of maintaining this common area on those </w:t>
      </w:r>
      <w:r w:rsidR="00110F2D" w:rsidRPr="00AC58D3">
        <w:rPr>
          <w:rFonts w:ascii="Calibri" w:hAnsi="Calibri" w:cs="Calibri"/>
          <w:sz w:val="20"/>
          <w:szCs w:val="20"/>
        </w:rPr>
        <w:t>who</w:t>
      </w:r>
      <w:r w:rsidR="0049559C" w:rsidRPr="00AC58D3">
        <w:rPr>
          <w:rFonts w:ascii="Calibri" w:hAnsi="Calibri" w:cs="Calibri"/>
          <w:sz w:val="20"/>
          <w:szCs w:val="20"/>
        </w:rPr>
        <w:t xml:space="preserve"> </w:t>
      </w:r>
      <w:r w:rsidR="00B405AA" w:rsidRPr="00AC58D3">
        <w:rPr>
          <w:rFonts w:ascii="Calibri" w:hAnsi="Calibri" w:cs="Calibri"/>
          <w:sz w:val="20"/>
          <w:szCs w:val="20"/>
        </w:rPr>
        <w:t xml:space="preserve">actually </w:t>
      </w:r>
      <w:r w:rsidR="0049559C" w:rsidRPr="00AC58D3">
        <w:rPr>
          <w:rFonts w:ascii="Calibri" w:hAnsi="Calibri" w:cs="Calibri"/>
          <w:sz w:val="20"/>
          <w:szCs w:val="20"/>
        </w:rPr>
        <w:t>use i</w:t>
      </w:r>
      <w:r w:rsidR="00271FFB" w:rsidRPr="00AC58D3">
        <w:rPr>
          <w:rFonts w:ascii="Calibri" w:hAnsi="Calibri" w:cs="Calibri"/>
          <w:sz w:val="20"/>
          <w:szCs w:val="20"/>
        </w:rPr>
        <w:t xml:space="preserve">t. </w:t>
      </w:r>
      <w:r w:rsidR="00EF5996" w:rsidRPr="00AC58D3">
        <w:rPr>
          <w:rFonts w:ascii="Calibri" w:hAnsi="Calibri" w:cs="Calibri"/>
          <w:sz w:val="20"/>
          <w:szCs w:val="20"/>
        </w:rPr>
        <w:t xml:space="preserve"> </w:t>
      </w:r>
      <w:r w:rsidR="0049559C" w:rsidRPr="00AC58D3">
        <w:rPr>
          <w:rFonts w:ascii="Calibri" w:hAnsi="Calibri" w:cs="Calibri"/>
          <w:sz w:val="20"/>
          <w:szCs w:val="20"/>
        </w:rPr>
        <w:t>As less funds are needed from our general operating budg</w:t>
      </w:r>
      <w:r w:rsidR="00E20661">
        <w:rPr>
          <w:rFonts w:ascii="Calibri" w:hAnsi="Calibri" w:cs="Calibri"/>
          <w:sz w:val="20"/>
          <w:szCs w:val="20"/>
        </w:rPr>
        <w:t>et to maintain and operate the M</w:t>
      </w:r>
      <w:r w:rsidR="0049559C" w:rsidRPr="00AC58D3">
        <w:rPr>
          <w:rFonts w:ascii="Calibri" w:hAnsi="Calibri" w:cs="Calibri"/>
          <w:sz w:val="20"/>
          <w:szCs w:val="20"/>
        </w:rPr>
        <w:t xml:space="preserve">arina, more funds can be placed into our road repair </w:t>
      </w:r>
      <w:r w:rsidR="00B27F5F" w:rsidRPr="00AC58D3">
        <w:rPr>
          <w:rFonts w:ascii="Calibri" w:hAnsi="Calibri" w:cs="Calibri"/>
          <w:sz w:val="20"/>
          <w:szCs w:val="20"/>
        </w:rPr>
        <w:t>fund</w:t>
      </w:r>
      <w:r w:rsidR="00EF5996" w:rsidRPr="00AC58D3">
        <w:rPr>
          <w:rFonts w:ascii="Calibri" w:hAnsi="Calibri" w:cs="Calibri"/>
          <w:sz w:val="20"/>
          <w:szCs w:val="20"/>
        </w:rPr>
        <w:t>,</w:t>
      </w:r>
      <w:r w:rsidR="00B27F5F" w:rsidRPr="00AC58D3">
        <w:rPr>
          <w:rFonts w:ascii="Calibri" w:hAnsi="Calibri" w:cs="Calibri"/>
          <w:sz w:val="20"/>
          <w:szCs w:val="20"/>
        </w:rPr>
        <w:t xml:space="preserve"> </w:t>
      </w:r>
      <w:r w:rsidR="0049559C" w:rsidRPr="00AC58D3">
        <w:rPr>
          <w:rFonts w:ascii="Calibri" w:hAnsi="Calibri" w:cs="Calibri"/>
          <w:sz w:val="20"/>
          <w:szCs w:val="20"/>
        </w:rPr>
        <w:t xml:space="preserve">which </w:t>
      </w:r>
      <w:r w:rsidR="00DB1F68" w:rsidRPr="00AC58D3">
        <w:rPr>
          <w:rFonts w:ascii="Calibri" w:hAnsi="Calibri" w:cs="Calibri"/>
          <w:sz w:val="20"/>
          <w:szCs w:val="20"/>
        </w:rPr>
        <w:t xml:space="preserve">all owners </w:t>
      </w:r>
      <w:r w:rsidR="0049559C" w:rsidRPr="00AC58D3">
        <w:rPr>
          <w:rFonts w:ascii="Calibri" w:hAnsi="Calibri" w:cs="Calibri"/>
          <w:sz w:val="20"/>
          <w:szCs w:val="20"/>
        </w:rPr>
        <w:t xml:space="preserve">benefit from and will need major investment in the </w:t>
      </w:r>
      <w:r w:rsidR="00A84818" w:rsidRPr="00AC58D3">
        <w:rPr>
          <w:rFonts w:ascii="Calibri" w:hAnsi="Calibri" w:cs="Calibri"/>
          <w:sz w:val="20"/>
          <w:szCs w:val="20"/>
        </w:rPr>
        <w:t>near</w:t>
      </w:r>
      <w:r w:rsidR="0049559C" w:rsidRPr="00AC58D3">
        <w:rPr>
          <w:rFonts w:ascii="Calibri" w:hAnsi="Calibri" w:cs="Calibri"/>
          <w:sz w:val="20"/>
          <w:szCs w:val="20"/>
        </w:rPr>
        <w:t xml:space="preserve"> future.</w:t>
      </w:r>
      <w:r w:rsidR="00EF5996" w:rsidRPr="00AC58D3">
        <w:rPr>
          <w:rFonts w:ascii="Calibri" w:hAnsi="Calibri" w:cs="Calibri"/>
          <w:sz w:val="20"/>
          <w:szCs w:val="20"/>
        </w:rPr>
        <w:t xml:space="preserve"> </w:t>
      </w:r>
      <w:r w:rsidR="00B405AA" w:rsidRPr="00AC58D3">
        <w:rPr>
          <w:rFonts w:ascii="Calibri" w:hAnsi="Calibri" w:cs="Calibri"/>
          <w:sz w:val="20"/>
          <w:szCs w:val="20"/>
        </w:rPr>
        <w:t xml:space="preserve"> Fees collected may also make it possible to consider </w:t>
      </w:r>
      <w:r w:rsidR="00A84818" w:rsidRPr="00AC58D3">
        <w:rPr>
          <w:rFonts w:ascii="Calibri" w:hAnsi="Calibri" w:cs="Calibri"/>
          <w:sz w:val="20"/>
          <w:szCs w:val="20"/>
        </w:rPr>
        <w:t xml:space="preserve">future </w:t>
      </w:r>
      <w:r w:rsidR="00B405AA" w:rsidRPr="00AC58D3">
        <w:rPr>
          <w:rFonts w:ascii="Calibri" w:hAnsi="Calibri" w:cs="Calibri"/>
          <w:sz w:val="20"/>
          <w:szCs w:val="20"/>
        </w:rPr>
        <w:t>expan</w:t>
      </w:r>
      <w:r w:rsidR="00A84818" w:rsidRPr="00AC58D3">
        <w:rPr>
          <w:rFonts w:ascii="Calibri" w:hAnsi="Calibri" w:cs="Calibri"/>
          <w:sz w:val="20"/>
          <w:szCs w:val="20"/>
        </w:rPr>
        <w:t>sion of</w:t>
      </w:r>
      <w:r w:rsidR="00E20661">
        <w:rPr>
          <w:rFonts w:ascii="Calibri" w:hAnsi="Calibri" w:cs="Calibri"/>
          <w:sz w:val="20"/>
          <w:szCs w:val="20"/>
        </w:rPr>
        <w:t xml:space="preserve"> the paved M</w:t>
      </w:r>
      <w:r w:rsidR="00B405AA" w:rsidRPr="00AC58D3">
        <w:rPr>
          <w:rFonts w:ascii="Calibri" w:hAnsi="Calibri" w:cs="Calibri"/>
          <w:sz w:val="20"/>
          <w:szCs w:val="20"/>
        </w:rPr>
        <w:t xml:space="preserve">arina parking area </w:t>
      </w:r>
      <w:r w:rsidR="007B1FF1" w:rsidRPr="00AC58D3">
        <w:rPr>
          <w:rFonts w:ascii="Calibri" w:hAnsi="Calibri" w:cs="Calibri"/>
          <w:sz w:val="20"/>
          <w:szCs w:val="20"/>
        </w:rPr>
        <w:t>which will also help.</w:t>
      </w:r>
      <w:r w:rsidR="00F1636B" w:rsidRPr="00AC58D3">
        <w:rPr>
          <w:rFonts w:ascii="Calibri" w:hAnsi="Calibri" w:cs="Calibri"/>
          <w:sz w:val="20"/>
          <w:szCs w:val="20"/>
        </w:rPr>
        <w:t xml:space="preserve"> </w:t>
      </w:r>
    </w:p>
    <w:p w:rsidR="005170C7" w:rsidRPr="00AC58D3" w:rsidRDefault="005170C7" w:rsidP="005170C7">
      <w:pPr>
        <w:ind w:left="720" w:hanging="360"/>
        <w:rPr>
          <w:rFonts w:ascii="Calibri" w:hAnsi="Calibri" w:cs="Calibri"/>
          <w:sz w:val="20"/>
          <w:szCs w:val="20"/>
        </w:rPr>
      </w:pPr>
    </w:p>
    <w:p w:rsidR="00F95DD5" w:rsidRPr="00AC58D3" w:rsidRDefault="00F95DD5" w:rsidP="00916B6B">
      <w:pPr>
        <w:numPr>
          <w:ilvl w:val="0"/>
          <w:numId w:val="3"/>
        </w:numPr>
        <w:tabs>
          <w:tab w:val="clear" w:pos="1080"/>
          <w:tab w:val="num" w:pos="360"/>
        </w:tabs>
        <w:ind w:left="720"/>
        <w:rPr>
          <w:rFonts w:ascii="Calibri" w:hAnsi="Calibri" w:cs="Calibri"/>
          <w:b/>
          <w:sz w:val="20"/>
          <w:szCs w:val="20"/>
        </w:rPr>
      </w:pPr>
      <w:r w:rsidRPr="00AC58D3">
        <w:rPr>
          <w:rFonts w:ascii="Calibri" w:hAnsi="Calibri" w:cs="Calibri"/>
          <w:b/>
          <w:sz w:val="20"/>
          <w:szCs w:val="20"/>
        </w:rPr>
        <w:t>Definitions</w:t>
      </w:r>
    </w:p>
    <w:p w:rsidR="005170C7" w:rsidRPr="00AC58D3" w:rsidRDefault="005170C7" w:rsidP="005170C7">
      <w:pPr>
        <w:ind w:left="360"/>
        <w:rPr>
          <w:rFonts w:ascii="Calibri" w:hAnsi="Calibri" w:cs="Calibri"/>
          <w:b/>
          <w:sz w:val="20"/>
          <w:szCs w:val="20"/>
        </w:rPr>
      </w:pPr>
    </w:p>
    <w:p w:rsidR="0050561A" w:rsidRPr="00AC58D3" w:rsidRDefault="0050561A" w:rsidP="00916B6B">
      <w:pPr>
        <w:ind w:left="360"/>
        <w:rPr>
          <w:rFonts w:ascii="Calibri" w:hAnsi="Calibri" w:cs="Calibri"/>
          <w:sz w:val="20"/>
          <w:szCs w:val="20"/>
        </w:rPr>
      </w:pPr>
      <w:r w:rsidRPr="00AC58D3">
        <w:rPr>
          <w:rFonts w:ascii="Calibri" w:hAnsi="Calibri" w:cs="Calibri"/>
          <w:sz w:val="20"/>
          <w:szCs w:val="20"/>
        </w:rPr>
        <w:t xml:space="preserve">“Annual Reservation Period” refers to the period beginning May 1st and ending April 30th of the following year. </w:t>
      </w:r>
    </w:p>
    <w:p w:rsidR="0050561A" w:rsidRPr="00AC58D3" w:rsidRDefault="0050561A" w:rsidP="00916B6B">
      <w:pPr>
        <w:ind w:left="360"/>
        <w:rPr>
          <w:rFonts w:ascii="Calibri" w:hAnsi="Calibri" w:cs="Calibri"/>
          <w:sz w:val="20"/>
          <w:szCs w:val="20"/>
        </w:rPr>
      </w:pPr>
    </w:p>
    <w:p w:rsidR="00F95DD5" w:rsidRPr="00AC58D3" w:rsidRDefault="00F95DD5" w:rsidP="00916B6B">
      <w:pPr>
        <w:ind w:left="360"/>
        <w:rPr>
          <w:rFonts w:ascii="Calibri" w:hAnsi="Calibri" w:cs="Calibri"/>
          <w:sz w:val="20"/>
          <w:szCs w:val="20"/>
        </w:rPr>
      </w:pPr>
      <w:r w:rsidRPr="00AC58D3">
        <w:rPr>
          <w:rFonts w:ascii="Calibri" w:hAnsi="Calibri" w:cs="Calibri"/>
          <w:sz w:val="20"/>
          <w:szCs w:val="20"/>
        </w:rPr>
        <w:t xml:space="preserve">“Marina Committee” is a group appointed by the Chelaque Homeowners’ Association </w:t>
      </w:r>
      <w:r w:rsidR="000D33C2" w:rsidRPr="00AC58D3">
        <w:rPr>
          <w:rFonts w:ascii="Calibri" w:hAnsi="Calibri" w:cs="Calibri"/>
          <w:sz w:val="20"/>
          <w:szCs w:val="20"/>
        </w:rPr>
        <w:t xml:space="preserve">Board of Directors </w:t>
      </w:r>
      <w:r w:rsidR="002905AE">
        <w:rPr>
          <w:rFonts w:ascii="Calibri" w:hAnsi="Calibri" w:cs="Calibri"/>
          <w:sz w:val="20"/>
          <w:szCs w:val="20"/>
        </w:rPr>
        <w:t>to oversee the M</w:t>
      </w:r>
      <w:r w:rsidRPr="00AC58D3">
        <w:rPr>
          <w:rFonts w:ascii="Calibri" w:hAnsi="Calibri" w:cs="Calibri"/>
          <w:sz w:val="20"/>
          <w:szCs w:val="20"/>
        </w:rPr>
        <w:t xml:space="preserve">arina </w:t>
      </w:r>
      <w:r w:rsidR="002048B3" w:rsidRPr="00AC58D3">
        <w:rPr>
          <w:rFonts w:ascii="Calibri" w:hAnsi="Calibri" w:cs="Calibri"/>
          <w:sz w:val="20"/>
          <w:szCs w:val="20"/>
        </w:rPr>
        <w:t xml:space="preserve">related </w:t>
      </w:r>
      <w:r w:rsidRPr="00AC58D3">
        <w:rPr>
          <w:rFonts w:ascii="Calibri" w:hAnsi="Calibri" w:cs="Calibri"/>
          <w:sz w:val="20"/>
          <w:szCs w:val="20"/>
        </w:rPr>
        <w:t>common areas and is acting on behalf of the Chelaque Homeowners’ Association.</w:t>
      </w:r>
    </w:p>
    <w:p w:rsidR="00082365" w:rsidRPr="00AC58D3" w:rsidRDefault="00082365" w:rsidP="00916B6B">
      <w:pPr>
        <w:ind w:left="360" w:firstLine="720"/>
        <w:rPr>
          <w:rFonts w:ascii="Calibri" w:hAnsi="Calibri" w:cs="Calibri"/>
          <w:sz w:val="20"/>
          <w:szCs w:val="20"/>
        </w:rPr>
      </w:pPr>
    </w:p>
    <w:p w:rsidR="00082365" w:rsidRPr="00AC58D3" w:rsidRDefault="00082365" w:rsidP="00916B6B">
      <w:pPr>
        <w:ind w:left="360"/>
        <w:rPr>
          <w:rFonts w:ascii="Calibri" w:hAnsi="Calibri" w:cs="Calibri"/>
          <w:sz w:val="20"/>
          <w:szCs w:val="20"/>
        </w:rPr>
      </w:pPr>
      <w:r w:rsidRPr="00AC58D3">
        <w:rPr>
          <w:rFonts w:ascii="Calibri" w:hAnsi="Calibri" w:cs="Calibri"/>
          <w:sz w:val="20"/>
          <w:szCs w:val="20"/>
        </w:rPr>
        <w:t>“Common Area” shall mean all real property owned by the Association for the common use and enjoyment of the Owners.</w:t>
      </w:r>
    </w:p>
    <w:p w:rsidR="00082365" w:rsidRPr="00AC58D3" w:rsidRDefault="00082365" w:rsidP="00916B6B">
      <w:pPr>
        <w:ind w:left="360" w:firstLine="720"/>
        <w:rPr>
          <w:rFonts w:ascii="Calibri" w:hAnsi="Calibri" w:cs="Calibri"/>
          <w:sz w:val="20"/>
          <w:szCs w:val="20"/>
        </w:rPr>
      </w:pPr>
    </w:p>
    <w:p w:rsidR="00082365" w:rsidRPr="00AC58D3" w:rsidRDefault="002A52F0" w:rsidP="00916B6B">
      <w:pPr>
        <w:ind w:left="360"/>
        <w:rPr>
          <w:rFonts w:ascii="Calibri" w:hAnsi="Calibri" w:cs="Calibri"/>
          <w:sz w:val="20"/>
          <w:szCs w:val="20"/>
        </w:rPr>
      </w:pPr>
      <w:r w:rsidRPr="00AC58D3">
        <w:rPr>
          <w:rFonts w:ascii="Calibri" w:hAnsi="Calibri" w:cs="Calibri"/>
          <w:sz w:val="20"/>
          <w:szCs w:val="20"/>
        </w:rPr>
        <w:t>“</w:t>
      </w:r>
      <w:r w:rsidR="00082365" w:rsidRPr="00AC58D3">
        <w:rPr>
          <w:rFonts w:ascii="Calibri" w:hAnsi="Calibri" w:cs="Calibri"/>
          <w:sz w:val="20"/>
          <w:szCs w:val="20"/>
        </w:rPr>
        <w:t>Owner” shall mean and refer to the record owner, whether one or more persons or entities, of the fee simple title to and lot which is a part of the Properties.</w:t>
      </w:r>
    </w:p>
    <w:p w:rsidR="00082365" w:rsidRPr="00AC58D3" w:rsidRDefault="00082365" w:rsidP="00916B6B">
      <w:pPr>
        <w:ind w:left="360" w:firstLine="720"/>
        <w:rPr>
          <w:rFonts w:ascii="Calibri" w:hAnsi="Calibri" w:cs="Calibri"/>
          <w:sz w:val="20"/>
          <w:szCs w:val="20"/>
        </w:rPr>
      </w:pPr>
    </w:p>
    <w:p w:rsidR="00082365" w:rsidRPr="00AC58D3" w:rsidRDefault="00082365" w:rsidP="00916B6B">
      <w:pPr>
        <w:ind w:left="360"/>
        <w:rPr>
          <w:rFonts w:ascii="Calibri" w:hAnsi="Calibri" w:cs="Calibri"/>
          <w:sz w:val="20"/>
          <w:szCs w:val="20"/>
        </w:rPr>
      </w:pPr>
      <w:r w:rsidRPr="00AC58D3">
        <w:rPr>
          <w:rFonts w:ascii="Calibri" w:hAnsi="Calibri" w:cs="Calibri"/>
          <w:sz w:val="20"/>
          <w:szCs w:val="20"/>
        </w:rPr>
        <w:t>“Association” shall mean and refer to Chelaque Homeowners’ Association, Inc., its successors and assigns.</w:t>
      </w:r>
    </w:p>
    <w:p w:rsidR="00141E65" w:rsidRPr="00AC58D3" w:rsidRDefault="00141E65" w:rsidP="00141E65">
      <w:pPr>
        <w:rPr>
          <w:rFonts w:ascii="Calibri" w:hAnsi="Calibri" w:cs="Calibri"/>
          <w:sz w:val="20"/>
          <w:szCs w:val="20"/>
          <w:shd w:val="clear" w:color="auto" w:fill="FFFFFF"/>
        </w:rPr>
      </w:pPr>
    </w:p>
    <w:p w:rsidR="00082365" w:rsidRPr="00AC58D3" w:rsidRDefault="00082365" w:rsidP="00916B6B">
      <w:pPr>
        <w:ind w:left="360"/>
        <w:rPr>
          <w:rFonts w:ascii="Calibri" w:hAnsi="Calibri" w:cs="Calibri"/>
          <w:sz w:val="20"/>
          <w:szCs w:val="20"/>
          <w:shd w:val="clear" w:color="auto" w:fill="FFFFFF"/>
        </w:rPr>
      </w:pPr>
      <w:r w:rsidRPr="00AC58D3">
        <w:rPr>
          <w:rFonts w:ascii="Calibri" w:hAnsi="Calibri" w:cs="Calibri"/>
          <w:sz w:val="20"/>
          <w:szCs w:val="20"/>
          <w:shd w:val="clear" w:color="auto" w:fill="FFFFFF"/>
        </w:rPr>
        <w:t xml:space="preserve">“First come, first serve” refers to </w:t>
      </w:r>
      <w:r w:rsidR="004C32BB" w:rsidRPr="00AC58D3">
        <w:rPr>
          <w:rFonts w:ascii="Calibri" w:hAnsi="Calibri" w:cs="Calibri"/>
          <w:sz w:val="20"/>
          <w:szCs w:val="20"/>
          <w:shd w:val="clear" w:color="auto" w:fill="FFFFFF"/>
        </w:rPr>
        <w:t xml:space="preserve">a </w:t>
      </w:r>
      <w:r w:rsidR="00AB25BB" w:rsidRPr="00AC58D3">
        <w:rPr>
          <w:rFonts w:ascii="Calibri" w:hAnsi="Calibri" w:cs="Calibri"/>
          <w:sz w:val="20"/>
          <w:szCs w:val="20"/>
          <w:shd w:val="clear" w:color="auto" w:fill="FFFFFF"/>
        </w:rPr>
        <w:t xml:space="preserve">non-reserved </w:t>
      </w:r>
      <w:r w:rsidR="00006C2F" w:rsidRPr="00AC58D3">
        <w:rPr>
          <w:rFonts w:ascii="Calibri" w:hAnsi="Calibri" w:cs="Calibri"/>
          <w:sz w:val="20"/>
          <w:szCs w:val="20"/>
          <w:shd w:val="clear" w:color="auto" w:fill="FFFFFF"/>
        </w:rPr>
        <w:t>docking area</w:t>
      </w:r>
      <w:r w:rsidRPr="00AC58D3">
        <w:rPr>
          <w:rFonts w:ascii="Calibri" w:hAnsi="Calibri" w:cs="Calibri"/>
          <w:sz w:val="20"/>
          <w:szCs w:val="20"/>
          <w:shd w:val="clear" w:color="auto" w:fill="FFFFFF"/>
        </w:rPr>
        <w:t xml:space="preserve"> in which the owner of a </w:t>
      </w:r>
      <w:r w:rsidR="00141E65">
        <w:rPr>
          <w:rFonts w:ascii="Calibri" w:hAnsi="Calibri" w:cs="Calibri"/>
          <w:sz w:val="20"/>
          <w:szCs w:val="20"/>
          <w:shd w:val="clear" w:color="auto" w:fill="FFFFFF"/>
        </w:rPr>
        <w:t>watercraft</w:t>
      </w:r>
      <w:r w:rsidRPr="00AC58D3">
        <w:rPr>
          <w:rFonts w:ascii="Calibri" w:hAnsi="Calibri" w:cs="Calibri"/>
          <w:sz w:val="20"/>
          <w:szCs w:val="20"/>
          <w:shd w:val="clear" w:color="auto" w:fill="FFFFFF"/>
        </w:rPr>
        <w:t xml:space="preserve"> has no return rights upon vacating </w:t>
      </w:r>
      <w:r w:rsidR="002A52F0" w:rsidRPr="00AC58D3">
        <w:rPr>
          <w:rFonts w:ascii="Calibri" w:hAnsi="Calibri" w:cs="Calibri"/>
          <w:sz w:val="20"/>
          <w:szCs w:val="20"/>
          <w:shd w:val="clear" w:color="auto" w:fill="FFFFFF"/>
        </w:rPr>
        <w:t>that</w:t>
      </w:r>
      <w:r w:rsidRPr="00AC58D3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8F5149" w:rsidRPr="00AC58D3">
        <w:rPr>
          <w:rFonts w:ascii="Calibri" w:hAnsi="Calibri" w:cs="Calibri"/>
          <w:sz w:val="20"/>
          <w:szCs w:val="20"/>
          <w:shd w:val="clear" w:color="auto" w:fill="FFFFFF"/>
        </w:rPr>
        <w:t>docking area</w:t>
      </w:r>
      <w:r w:rsidRPr="00AC58D3">
        <w:rPr>
          <w:rFonts w:ascii="Calibri" w:hAnsi="Calibri" w:cs="Calibri"/>
          <w:sz w:val="20"/>
          <w:szCs w:val="20"/>
          <w:shd w:val="clear" w:color="auto" w:fill="FFFFFF"/>
        </w:rPr>
        <w:t>.</w:t>
      </w:r>
      <w:r w:rsidR="00EF5996" w:rsidRPr="00AC58D3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Pr="00AC58D3">
        <w:rPr>
          <w:rFonts w:ascii="Calibri" w:hAnsi="Calibri" w:cs="Calibri"/>
          <w:sz w:val="20"/>
          <w:szCs w:val="20"/>
          <w:shd w:val="clear" w:color="auto" w:fill="FFFFFF"/>
        </w:rPr>
        <w:t xml:space="preserve"> Once vacant, it can immediately be occupied by any other </w:t>
      </w:r>
      <w:r w:rsidR="008F5149" w:rsidRPr="00AC58D3">
        <w:rPr>
          <w:rFonts w:ascii="Calibri" w:hAnsi="Calibri" w:cs="Calibri"/>
          <w:sz w:val="20"/>
          <w:szCs w:val="20"/>
          <w:shd w:val="clear" w:color="auto" w:fill="FFFFFF"/>
        </w:rPr>
        <w:t xml:space="preserve">properly </w:t>
      </w:r>
      <w:r w:rsidRPr="00AC58D3">
        <w:rPr>
          <w:rFonts w:ascii="Calibri" w:hAnsi="Calibri" w:cs="Calibri"/>
          <w:sz w:val="20"/>
          <w:szCs w:val="20"/>
          <w:shd w:val="clear" w:color="auto" w:fill="FFFFFF"/>
        </w:rPr>
        <w:t xml:space="preserve">registered </w:t>
      </w:r>
      <w:r w:rsidR="00141E65">
        <w:rPr>
          <w:rFonts w:ascii="Calibri" w:hAnsi="Calibri" w:cs="Calibri"/>
          <w:sz w:val="20"/>
          <w:szCs w:val="20"/>
          <w:shd w:val="clear" w:color="auto" w:fill="FFFFFF"/>
        </w:rPr>
        <w:t>watercraft</w:t>
      </w:r>
      <w:r w:rsidRPr="00AC58D3">
        <w:rPr>
          <w:rFonts w:ascii="Calibri" w:hAnsi="Calibri" w:cs="Calibri"/>
          <w:sz w:val="20"/>
          <w:szCs w:val="20"/>
          <w:shd w:val="clear" w:color="auto" w:fill="FFFFFF"/>
        </w:rPr>
        <w:t xml:space="preserve">. </w:t>
      </w:r>
      <w:r w:rsidR="00EF5996" w:rsidRPr="00AC58D3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Pr="00AC58D3">
        <w:rPr>
          <w:rFonts w:ascii="Calibri" w:hAnsi="Calibri" w:cs="Calibri"/>
          <w:sz w:val="20"/>
          <w:szCs w:val="20"/>
          <w:shd w:val="clear" w:color="auto" w:fill="FFFFFF"/>
        </w:rPr>
        <w:t xml:space="preserve">No personal </w:t>
      </w:r>
      <w:r w:rsidR="00716BA3" w:rsidRPr="00AC58D3">
        <w:rPr>
          <w:rFonts w:ascii="Calibri" w:hAnsi="Calibri" w:cs="Calibri"/>
          <w:sz w:val="20"/>
          <w:szCs w:val="20"/>
          <w:shd w:val="clear" w:color="auto" w:fill="FFFFFF"/>
        </w:rPr>
        <w:t>items may be</w:t>
      </w:r>
      <w:r w:rsidR="00F32B76" w:rsidRPr="00AC58D3">
        <w:rPr>
          <w:rFonts w:ascii="Calibri" w:hAnsi="Calibri" w:cs="Calibri"/>
          <w:sz w:val="20"/>
          <w:szCs w:val="20"/>
          <w:shd w:val="clear" w:color="auto" w:fill="FFFFFF"/>
        </w:rPr>
        <w:t xml:space="preserve"> left behind</w:t>
      </w:r>
      <w:r w:rsidR="00A43995" w:rsidRPr="00AC58D3">
        <w:rPr>
          <w:rFonts w:ascii="Calibri" w:hAnsi="Calibri" w:cs="Calibri"/>
          <w:sz w:val="20"/>
          <w:szCs w:val="20"/>
          <w:shd w:val="clear" w:color="auto" w:fill="FFFFFF"/>
        </w:rPr>
        <w:t>,</w:t>
      </w:r>
      <w:r w:rsidR="00716BA3" w:rsidRPr="00AC58D3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006C2F" w:rsidRPr="00AC58D3">
        <w:rPr>
          <w:rFonts w:ascii="Calibri" w:hAnsi="Calibri" w:cs="Calibri"/>
          <w:sz w:val="20"/>
          <w:szCs w:val="20"/>
          <w:shd w:val="clear" w:color="auto" w:fill="FFFFFF"/>
        </w:rPr>
        <w:t>tie</w:t>
      </w:r>
      <w:r w:rsidR="00CF75EA" w:rsidRPr="00AC58D3">
        <w:rPr>
          <w:rFonts w:ascii="Calibri" w:hAnsi="Calibri" w:cs="Calibri"/>
          <w:sz w:val="20"/>
          <w:szCs w:val="20"/>
          <w:shd w:val="clear" w:color="auto" w:fill="FFFFFF"/>
        </w:rPr>
        <w:t>d</w:t>
      </w:r>
      <w:r w:rsidR="00006C2F" w:rsidRPr="00AC58D3">
        <w:rPr>
          <w:rFonts w:ascii="Calibri" w:hAnsi="Calibri" w:cs="Calibri"/>
          <w:sz w:val="20"/>
          <w:szCs w:val="20"/>
          <w:shd w:val="clear" w:color="auto" w:fill="FFFFFF"/>
        </w:rPr>
        <w:t xml:space="preserve"> to or </w:t>
      </w:r>
      <w:r w:rsidR="00F32B76" w:rsidRPr="00AC58D3">
        <w:rPr>
          <w:rFonts w:ascii="Calibri" w:hAnsi="Calibri" w:cs="Calibri"/>
          <w:sz w:val="20"/>
          <w:szCs w:val="20"/>
          <w:shd w:val="clear" w:color="auto" w:fill="FFFFFF"/>
        </w:rPr>
        <w:t>sitting</w:t>
      </w:r>
      <w:r w:rsidR="005776FF" w:rsidRPr="00AC58D3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Pr="00AC58D3">
        <w:rPr>
          <w:rFonts w:ascii="Calibri" w:hAnsi="Calibri" w:cs="Calibri"/>
          <w:sz w:val="20"/>
          <w:szCs w:val="20"/>
          <w:shd w:val="clear" w:color="auto" w:fill="FFFFFF"/>
        </w:rPr>
        <w:t xml:space="preserve">on the dock </w:t>
      </w:r>
      <w:r w:rsidR="008F5149" w:rsidRPr="00AC58D3">
        <w:rPr>
          <w:rFonts w:ascii="Calibri" w:hAnsi="Calibri" w:cs="Calibri"/>
          <w:sz w:val="20"/>
          <w:szCs w:val="20"/>
          <w:shd w:val="clear" w:color="auto" w:fill="FFFFFF"/>
        </w:rPr>
        <w:t>area</w:t>
      </w:r>
      <w:r w:rsidRPr="00AC58D3">
        <w:rPr>
          <w:rFonts w:ascii="Calibri" w:hAnsi="Calibri" w:cs="Calibri"/>
          <w:sz w:val="20"/>
          <w:szCs w:val="20"/>
          <w:shd w:val="clear" w:color="auto" w:fill="FFFFFF"/>
        </w:rPr>
        <w:t>.</w:t>
      </w:r>
    </w:p>
    <w:p w:rsidR="00916B6B" w:rsidRPr="00AC58D3" w:rsidRDefault="00916B6B" w:rsidP="000A11BE">
      <w:pPr>
        <w:ind w:left="720"/>
        <w:rPr>
          <w:rFonts w:ascii="Calibri" w:hAnsi="Calibri" w:cs="Calibri"/>
          <w:sz w:val="20"/>
          <w:szCs w:val="20"/>
          <w:shd w:val="clear" w:color="auto" w:fill="FFFFFF"/>
        </w:rPr>
      </w:pPr>
    </w:p>
    <w:p w:rsidR="000A11BE" w:rsidRPr="00AC58D3" w:rsidRDefault="000A11BE" w:rsidP="00916B6B">
      <w:pPr>
        <w:ind w:left="360"/>
        <w:rPr>
          <w:rFonts w:ascii="Calibri" w:hAnsi="Calibri" w:cs="Calibri"/>
          <w:sz w:val="20"/>
          <w:szCs w:val="20"/>
          <w:shd w:val="clear" w:color="auto" w:fill="FFFFFF"/>
        </w:rPr>
      </w:pPr>
      <w:r w:rsidRPr="00AC58D3">
        <w:rPr>
          <w:rFonts w:ascii="Calibri" w:hAnsi="Calibri" w:cs="Calibri"/>
          <w:sz w:val="20"/>
          <w:szCs w:val="20"/>
          <w:shd w:val="clear" w:color="auto" w:fill="FFFFFF"/>
        </w:rPr>
        <w:t>“PWC” refers to Personal Watercraft</w:t>
      </w:r>
      <w:r w:rsidR="00797D08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6A46AD">
        <w:rPr>
          <w:rFonts w:ascii="Calibri" w:hAnsi="Calibri" w:cs="Calibri"/>
          <w:sz w:val="20"/>
          <w:szCs w:val="20"/>
          <w:shd w:val="clear" w:color="auto" w:fill="FFFFFF"/>
        </w:rPr>
        <w:t>such as a Jet Ski or Wave Runner</w:t>
      </w:r>
      <w:r w:rsidRPr="00AC58D3">
        <w:rPr>
          <w:rFonts w:ascii="Calibri" w:hAnsi="Calibri" w:cs="Calibri"/>
          <w:sz w:val="20"/>
          <w:szCs w:val="20"/>
          <w:shd w:val="clear" w:color="auto" w:fill="FFFFFF"/>
        </w:rPr>
        <w:t>.</w:t>
      </w:r>
    </w:p>
    <w:p w:rsidR="0051386F" w:rsidRPr="00AC58D3" w:rsidRDefault="0051386F" w:rsidP="00872B56">
      <w:pPr>
        <w:rPr>
          <w:rFonts w:ascii="Calibri" w:hAnsi="Calibri" w:cs="Calibri"/>
          <w:sz w:val="20"/>
          <w:szCs w:val="20"/>
          <w:shd w:val="clear" w:color="auto" w:fill="FFFFFF"/>
        </w:rPr>
      </w:pPr>
    </w:p>
    <w:p w:rsidR="00872B56" w:rsidRPr="00AC58D3" w:rsidRDefault="00082365" w:rsidP="00916B6B">
      <w:pPr>
        <w:ind w:left="360"/>
        <w:rPr>
          <w:rFonts w:ascii="Calibri" w:hAnsi="Calibri" w:cs="Calibri"/>
          <w:sz w:val="20"/>
          <w:szCs w:val="20"/>
          <w:shd w:val="clear" w:color="auto" w:fill="FFFFFF"/>
        </w:rPr>
      </w:pPr>
      <w:r w:rsidRPr="00AC58D3">
        <w:rPr>
          <w:rFonts w:ascii="Calibri" w:hAnsi="Calibri" w:cs="Calibri"/>
          <w:sz w:val="20"/>
          <w:szCs w:val="20"/>
          <w:shd w:val="clear" w:color="auto" w:fill="FFFFFF"/>
        </w:rPr>
        <w:lastRenderedPageBreak/>
        <w:t xml:space="preserve">“Reserved Slip” refers to </w:t>
      </w:r>
      <w:r w:rsidR="000D1A07" w:rsidRPr="00AC58D3">
        <w:rPr>
          <w:rFonts w:ascii="Calibri" w:hAnsi="Calibri" w:cs="Calibri"/>
          <w:sz w:val="20"/>
          <w:szCs w:val="20"/>
          <w:shd w:val="clear" w:color="auto" w:fill="FFFFFF"/>
        </w:rPr>
        <w:t xml:space="preserve">the covered </w:t>
      </w:r>
      <w:r w:rsidR="002905AE">
        <w:rPr>
          <w:rFonts w:ascii="Calibri" w:hAnsi="Calibri" w:cs="Calibri"/>
          <w:sz w:val="20"/>
          <w:szCs w:val="20"/>
          <w:shd w:val="clear" w:color="auto" w:fill="FFFFFF"/>
        </w:rPr>
        <w:t>M</w:t>
      </w:r>
      <w:r w:rsidR="008A333C" w:rsidRPr="00AC58D3">
        <w:rPr>
          <w:rFonts w:ascii="Calibri" w:hAnsi="Calibri" w:cs="Calibri"/>
          <w:sz w:val="20"/>
          <w:szCs w:val="20"/>
          <w:shd w:val="clear" w:color="auto" w:fill="FFFFFF"/>
        </w:rPr>
        <w:t xml:space="preserve">arina </w:t>
      </w:r>
      <w:r w:rsidRPr="00AC58D3">
        <w:rPr>
          <w:rFonts w:ascii="Calibri" w:hAnsi="Calibri" w:cs="Calibri"/>
          <w:sz w:val="20"/>
          <w:szCs w:val="20"/>
          <w:shd w:val="clear" w:color="auto" w:fill="FFFFFF"/>
        </w:rPr>
        <w:t>dock</w:t>
      </w:r>
      <w:r w:rsidR="00006C2F" w:rsidRPr="00AC58D3">
        <w:rPr>
          <w:rFonts w:ascii="Calibri" w:hAnsi="Calibri" w:cs="Calibri"/>
          <w:sz w:val="20"/>
          <w:szCs w:val="20"/>
          <w:shd w:val="clear" w:color="auto" w:fill="FFFFFF"/>
        </w:rPr>
        <w:t xml:space="preserve">ing area </w:t>
      </w:r>
      <w:r w:rsidR="000D1A07" w:rsidRPr="00AC58D3">
        <w:rPr>
          <w:rFonts w:ascii="Calibri" w:hAnsi="Calibri" w:cs="Calibri"/>
          <w:sz w:val="20"/>
          <w:szCs w:val="20"/>
          <w:shd w:val="clear" w:color="auto" w:fill="FFFFFF"/>
        </w:rPr>
        <w:t xml:space="preserve">consisting of 40 slips </w:t>
      </w:r>
      <w:r w:rsidR="00097A00" w:rsidRPr="00AC58D3">
        <w:rPr>
          <w:rFonts w:ascii="Calibri" w:hAnsi="Calibri" w:cs="Calibri"/>
          <w:sz w:val="20"/>
          <w:szCs w:val="20"/>
          <w:shd w:val="clear" w:color="auto" w:fill="FFFFFF"/>
        </w:rPr>
        <w:t xml:space="preserve">as </w:t>
      </w:r>
      <w:r w:rsidR="000D1A07" w:rsidRPr="00AC58D3">
        <w:rPr>
          <w:rFonts w:ascii="Calibri" w:hAnsi="Calibri" w:cs="Calibri"/>
          <w:sz w:val="20"/>
          <w:szCs w:val="20"/>
          <w:shd w:val="clear" w:color="auto" w:fill="FFFFFF"/>
        </w:rPr>
        <w:t>identified on the Covered Dock Map</w:t>
      </w:r>
      <w:r w:rsidR="00942211" w:rsidRPr="00AC58D3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0D1A07" w:rsidRPr="00AC58D3">
        <w:rPr>
          <w:rFonts w:ascii="Calibri" w:hAnsi="Calibri" w:cs="Calibri"/>
          <w:sz w:val="20"/>
          <w:szCs w:val="20"/>
          <w:shd w:val="clear" w:color="auto" w:fill="FFFFFF"/>
        </w:rPr>
        <w:t>(Reference Exhibit Mar/03b - Covered Dock Map)</w:t>
      </w:r>
      <w:r w:rsidR="006E03A2" w:rsidRPr="00AC58D3">
        <w:rPr>
          <w:rFonts w:ascii="Calibri" w:hAnsi="Calibri" w:cs="Calibri"/>
          <w:sz w:val="20"/>
          <w:szCs w:val="20"/>
          <w:shd w:val="clear" w:color="auto" w:fill="FFFFFF"/>
        </w:rPr>
        <w:t>.</w:t>
      </w:r>
      <w:r w:rsidR="00EF5996" w:rsidRPr="00AC58D3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0D1A07" w:rsidRPr="00AC58D3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4C32BB" w:rsidRPr="00AC58D3">
        <w:rPr>
          <w:rFonts w:ascii="Calibri" w:hAnsi="Calibri" w:cs="Calibri"/>
          <w:sz w:val="20"/>
          <w:szCs w:val="20"/>
          <w:shd w:val="clear" w:color="auto" w:fill="FFFFFF"/>
        </w:rPr>
        <w:t xml:space="preserve">These docking areas </w:t>
      </w:r>
      <w:r w:rsidRPr="00AC58D3">
        <w:rPr>
          <w:rFonts w:ascii="Calibri" w:hAnsi="Calibri" w:cs="Calibri"/>
          <w:sz w:val="20"/>
          <w:szCs w:val="20"/>
          <w:shd w:val="clear" w:color="auto" w:fill="FFFFFF"/>
        </w:rPr>
        <w:t xml:space="preserve">shall </w:t>
      </w:r>
      <w:r w:rsidR="008A333C" w:rsidRPr="00AC58D3">
        <w:rPr>
          <w:rFonts w:ascii="Calibri" w:hAnsi="Calibri" w:cs="Calibri"/>
          <w:sz w:val="20"/>
          <w:szCs w:val="20"/>
          <w:shd w:val="clear" w:color="auto" w:fill="FFFFFF"/>
        </w:rPr>
        <w:t xml:space="preserve">ALL </w:t>
      </w:r>
      <w:r w:rsidRPr="00AC58D3">
        <w:rPr>
          <w:rFonts w:ascii="Calibri" w:hAnsi="Calibri" w:cs="Calibri"/>
          <w:sz w:val="20"/>
          <w:szCs w:val="20"/>
          <w:shd w:val="clear" w:color="auto" w:fill="FFFFFF"/>
        </w:rPr>
        <w:t>be marked as RESERVED.</w:t>
      </w:r>
      <w:r w:rsidR="000A11BE" w:rsidRPr="00AC58D3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</w:p>
    <w:p w:rsidR="00872B56" w:rsidRPr="00AC58D3" w:rsidRDefault="00872B56" w:rsidP="00916B6B">
      <w:pPr>
        <w:ind w:left="360"/>
        <w:rPr>
          <w:rFonts w:ascii="Calibri" w:hAnsi="Calibri" w:cs="Calibri"/>
          <w:sz w:val="20"/>
          <w:szCs w:val="20"/>
          <w:shd w:val="clear" w:color="auto" w:fill="FFFFFF"/>
        </w:rPr>
      </w:pPr>
    </w:p>
    <w:p w:rsidR="000A11BE" w:rsidRPr="00AC58D3" w:rsidRDefault="000A11BE" w:rsidP="00916B6B">
      <w:pPr>
        <w:ind w:left="360"/>
        <w:rPr>
          <w:rFonts w:ascii="Calibri" w:hAnsi="Calibri" w:cs="Calibri"/>
          <w:sz w:val="20"/>
          <w:szCs w:val="20"/>
          <w:shd w:val="clear" w:color="auto" w:fill="FFFFFF"/>
        </w:rPr>
      </w:pPr>
      <w:r w:rsidRPr="00AC58D3">
        <w:rPr>
          <w:rFonts w:ascii="Calibri" w:hAnsi="Calibri" w:cs="Calibri"/>
          <w:sz w:val="20"/>
          <w:szCs w:val="20"/>
          <w:shd w:val="clear" w:color="auto" w:fill="FFFFFF"/>
        </w:rPr>
        <w:t xml:space="preserve">“Right of </w:t>
      </w:r>
      <w:r w:rsidR="00653238" w:rsidRPr="00AC58D3">
        <w:rPr>
          <w:rFonts w:ascii="Calibri" w:hAnsi="Calibri" w:cs="Calibri"/>
          <w:sz w:val="20"/>
          <w:szCs w:val="20"/>
          <w:shd w:val="clear" w:color="auto" w:fill="FFFFFF"/>
        </w:rPr>
        <w:t>first refusal” shall mean that o</w:t>
      </w:r>
      <w:r w:rsidRPr="00AC58D3">
        <w:rPr>
          <w:rFonts w:ascii="Calibri" w:hAnsi="Calibri" w:cs="Calibri"/>
          <w:sz w:val="20"/>
          <w:szCs w:val="20"/>
          <w:shd w:val="clear" w:color="auto" w:fill="FFFFFF"/>
        </w:rPr>
        <w:t xml:space="preserve">wner is given the right to renew their reservation for a covered docking area for the following annual reservation period provided </w:t>
      </w:r>
      <w:r w:rsidR="00A2063C" w:rsidRPr="00AC58D3">
        <w:rPr>
          <w:rFonts w:ascii="Calibri" w:hAnsi="Calibri" w:cs="Calibri"/>
          <w:sz w:val="20"/>
          <w:szCs w:val="20"/>
          <w:shd w:val="clear" w:color="auto" w:fill="FFFFFF"/>
        </w:rPr>
        <w:t xml:space="preserve">that </w:t>
      </w:r>
      <w:r w:rsidRPr="00AC58D3">
        <w:rPr>
          <w:rFonts w:ascii="Calibri" w:hAnsi="Calibri" w:cs="Calibri"/>
          <w:sz w:val="20"/>
          <w:szCs w:val="20"/>
          <w:shd w:val="clear" w:color="auto" w:fill="FFFFFF"/>
        </w:rPr>
        <w:t xml:space="preserve">all other conditions are satisfied. </w:t>
      </w:r>
    </w:p>
    <w:p w:rsidR="00082365" w:rsidRPr="00AC58D3" w:rsidRDefault="00082365" w:rsidP="00872B56">
      <w:pPr>
        <w:rPr>
          <w:rFonts w:ascii="Calibri" w:hAnsi="Calibri" w:cs="Calibri"/>
          <w:sz w:val="20"/>
          <w:szCs w:val="20"/>
          <w:shd w:val="clear" w:color="auto" w:fill="FFFFFF"/>
        </w:rPr>
      </w:pPr>
    </w:p>
    <w:p w:rsidR="00932922" w:rsidRPr="00AC58D3" w:rsidRDefault="00932922" w:rsidP="00916B6B">
      <w:pPr>
        <w:ind w:left="360" w:hanging="360"/>
        <w:rPr>
          <w:rFonts w:ascii="Calibri" w:hAnsi="Calibri" w:cs="Calibri"/>
          <w:b/>
          <w:sz w:val="20"/>
          <w:szCs w:val="20"/>
          <w:shd w:val="clear" w:color="auto" w:fill="FFFFFF"/>
        </w:rPr>
      </w:pPr>
      <w:r w:rsidRPr="00AC58D3">
        <w:rPr>
          <w:rFonts w:ascii="Calibri" w:hAnsi="Calibri" w:cs="Calibri"/>
          <w:b/>
          <w:sz w:val="20"/>
          <w:szCs w:val="20"/>
          <w:shd w:val="clear" w:color="auto" w:fill="FFFFFF"/>
        </w:rPr>
        <w:t xml:space="preserve">III. </w:t>
      </w:r>
      <w:r w:rsidR="005170C7" w:rsidRPr="00AC58D3">
        <w:rPr>
          <w:rFonts w:ascii="Calibri" w:hAnsi="Calibri" w:cs="Calibri"/>
          <w:b/>
          <w:sz w:val="20"/>
          <w:szCs w:val="20"/>
          <w:shd w:val="clear" w:color="auto" w:fill="FFFFFF"/>
        </w:rPr>
        <w:tab/>
      </w:r>
      <w:r w:rsidRPr="00AC58D3">
        <w:rPr>
          <w:rFonts w:ascii="Calibri" w:hAnsi="Calibri" w:cs="Calibri"/>
          <w:b/>
          <w:sz w:val="20"/>
          <w:szCs w:val="20"/>
          <w:shd w:val="clear" w:color="auto" w:fill="FFFFFF"/>
        </w:rPr>
        <w:t xml:space="preserve">Admission of </w:t>
      </w:r>
      <w:r w:rsidR="00141E65">
        <w:rPr>
          <w:rFonts w:ascii="Calibri" w:hAnsi="Calibri" w:cs="Calibri"/>
          <w:b/>
          <w:sz w:val="20"/>
          <w:szCs w:val="20"/>
          <w:shd w:val="clear" w:color="auto" w:fill="FFFFFF"/>
        </w:rPr>
        <w:t>Watercraft</w:t>
      </w:r>
      <w:r w:rsidRPr="00AC58D3">
        <w:rPr>
          <w:rFonts w:ascii="Calibri" w:hAnsi="Calibri" w:cs="Calibri"/>
          <w:b/>
          <w:sz w:val="20"/>
          <w:szCs w:val="20"/>
          <w:shd w:val="clear" w:color="auto" w:fill="FFFFFF"/>
        </w:rPr>
        <w:t xml:space="preserve"> to the </w:t>
      </w:r>
      <w:r w:rsidR="001C4704" w:rsidRPr="00AC58D3">
        <w:rPr>
          <w:rFonts w:ascii="Calibri" w:hAnsi="Calibri" w:cs="Calibri"/>
          <w:b/>
          <w:sz w:val="20"/>
          <w:szCs w:val="20"/>
          <w:shd w:val="clear" w:color="auto" w:fill="FFFFFF"/>
        </w:rPr>
        <w:t>M</w:t>
      </w:r>
      <w:r w:rsidR="006E03A2" w:rsidRPr="00AC58D3">
        <w:rPr>
          <w:rFonts w:ascii="Calibri" w:hAnsi="Calibri" w:cs="Calibri"/>
          <w:b/>
          <w:sz w:val="20"/>
          <w:szCs w:val="20"/>
          <w:shd w:val="clear" w:color="auto" w:fill="FFFFFF"/>
        </w:rPr>
        <w:t>arina</w:t>
      </w:r>
    </w:p>
    <w:p w:rsidR="00932922" w:rsidRPr="00AC58D3" w:rsidRDefault="00932922" w:rsidP="005170C7">
      <w:pPr>
        <w:ind w:left="360" w:firstLine="720"/>
        <w:rPr>
          <w:rFonts w:ascii="Calibri" w:hAnsi="Calibri" w:cs="Calibri"/>
          <w:b/>
          <w:sz w:val="20"/>
          <w:szCs w:val="20"/>
          <w:shd w:val="clear" w:color="auto" w:fill="FFFFFF"/>
        </w:rPr>
      </w:pPr>
    </w:p>
    <w:p w:rsidR="00932922" w:rsidRPr="002905AE" w:rsidRDefault="005170C7" w:rsidP="00916B6B">
      <w:pPr>
        <w:ind w:left="720" w:hanging="360"/>
        <w:rPr>
          <w:rFonts w:ascii="Calibri" w:hAnsi="Calibri" w:cs="Calibri"/>
          <w:sz w:val="20"/>
          <w:szCs w:val="20"/>
          <w:shd w:val="clear" w:color="auto" w:fill="FFFFFF"/>
        </w:rPr>
      </w:pPr>
      <w:r w:rsidRPr="002905AE">
        <w:rPr>
          <w:rFonts w:ascii="Calibri" w:hAnsi="Calibri" w:cs="Calibri"/>
          <w:sz w:val="20"/>
          <w:szCs w:val="20"/>
          <w:shd w:val="clear" w:color="auto" w:fill="FFFFFF"/>
        </w:rPr>
        <w:t>A</w:t>
      </w:r>
      <w:r w:rsidR="00F07704" w:rsidRPr="002905AE">
        <w:rPr>
          <w:rFonts w:ascii="Calibri" w:hAnsi="Calibri" w:cs="Calibri"/>
          <w:sz w:val="20"/>
          <w:szCs w:val="20"/>
          <w:shd w:val="clear" w:color="auto" w:fill="FFFFFF"/>
        </w:rPr>
        <w:t xml:space="preserve">. </w:t>
      </w:r>
      <w:r w:rsidRPr="002905AE">
        <w:rPr>
          <w:rFonts w:ascii="Calibri" w:hAnsi="Calibri" w:cs="Calibri"/>
          <w:sz w:val="20"/>
          <w:szCs w:val="20"/>
          <w:shd w:val="clear" w:color="auto" w:fill="FFFFFF"/>
        </w:rPr>
        <w:tab/>
      </w:r>
      <w:r w:rsidR="00932922" w:rsidRPr="002905AE">
        <w:rPr>
          <w:rFonts w:ascii="Calibri" w:hAnsi="Calibri" w:cs="Calibri"/>
          <w:sz w:val="20"/>
          <w:szCs w:val="20"/>
          <w:shd w:val="clear" w:color="auto" w:fill="FFFFFF"/>
        </w:rPr>
        <w:t xml:space="preserve">Only </w:t>
      </w:r>
      <w:r w:rsidR="00141E65">
        <w:rPr>
          <w:rFonts w:ascii="Calibri" w:hAnsi="Calibri" w:cs="Calibri"/>
          <w:sz w:val="20"/>
          <w:szCs w:val="20"/>
          <w:shd w:val="clear" w:color="auto" w:fill="FFFFFF"/>
        </w:rPr>
        <w:t>watercraft</w:t>
      </w:r>
      <w:r w:rsidR="00932922" w:rsidRPr="002905AE">
        <w:rPr>
          <w:rFonts w:ascii="Calibri" w:hAnsi="Calibri" w:cs="Calibri"/>
          <w:sz w:val="20"/>
          <w:szCs w:val="20"/>
          <w:shd w:val="clear" w:color="auto" w:fill="FFFFFF"/>
        </w:rPr>
        <w:t xml:space="preserve"> in good seaworthy condition will be admitted. </w:t>
      </w:r>
      <w:r w:rsidR="00EF5996" w:rsidRPr="002905AE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932922" w:rsidRPr="002905AE">
        <w:rPr>
          <w:rFonts w:ascii="Calibri" w:hAnsi="Calibri" w:cs="Calibri"/>
          <w:sz w:val="20"/>
          <w:szCs w:val="20"/>
          <w:shd w:val="clear" w:color="auto" w:fill="FFFFFF"/>
        </w:rPr>
        <w:t xml:space="preserve">Powered </w:t>
      </w:r>
      <w:r w:rsidR="00141E65">
        <w:rPr>
          <w:rFonts w:ascii="Calibri" w:hAnsi="Calibri" w:cs="Calibri"/>
          <w:sz w:val="20"/>
          <w:szCs w:val="20"/>
          <w:shd w:val="clear" w:color="auto" w:fill="FFFFFF"/>
        </w:rPr>
        <w:t>watercraft</w:t>
      </w:r>
      <w:r w:rsidR="00932922" w:rsidRPr="002905AE">
        <w:rPr>
          <w:rFonts w:ascii="Calibri" w:hAnsi="Calibri" w:cs="Calibri"/>
          <w:sz w:val="20"/>
          <w:szCs w:val="20"/>
          <w:shd w:val="clear" w:color="auto" w:fill="FFFFFF"/>
        </w:rPr>
        <w:t xml:space="preserve"> must be able to operate under their own power.</w:t>
      </w:r>
    </w:p>
    <w:p w:rsidR="00932922" w:rsidRPr="002905AE" w:rsidRDefault="009B05EC" w:rsidP="00916B6B">
      <w:pPr>
        <w:ind w:left="720" w:hanging="360"/>
        <w:rPr>
          <w:rFonts w:ascii="Calibri" w:hAnsi="Calibri" w:cs="Calibri"/>
          <w:sz w:val="20"/>
          <w:szCs w:val="20"/>
          <w:shd w:val="clear" w:color="auto" w:fill="FFFFFF"/>
        </w:rPr>
      </w:pPr>
      <w:r w:rsidRPr="002905AE">
        <w:rPr>
          <w:rFonts w:ascii="Calibri" w:hAnsi="Calibri" w:cs="Calibri"/>
          <w:sz w:val="20"/>
          <w:szCs w:val="20"/>
          <w:shd w:val="clear" w:color="auto" w:fill="FFFFFF"/>
        </w:rPr>
        <w:t>B</w:t>
      </w:r>
      <w:r w:rsidR="00932922" w:rsidRPr="002905AE">
        <w:rPr>
          <w:rFonts w:ascii="Calibri" w:hAnsi="Calibri" w:cs="Calibri"/>
          <w:sz w:val="20"/>
          <w:szCs w:val="20"/>
          <w:shd w:val="clear" w:color="auto" w:fill="FFFFFF"/>
        </w:rPr>
        <w:t xml:space="preserve">. </w:t>
      </w:r>
      <w:r w:rsidRPr="002905AE">
        <w:rPr>
          <w:rFonts w:ascii="Calibri" w:hAnsi="Calibri" w:cs="Calibri"/>
          <w:sz w:val="20"/>
          <w:szCs w:val="20"/>
          <w:shd w:val="clear" w:color="auto" w:fill="FFFFFF"/>
        </w:rPr>
        <w:tab/>
      </w:r>
      <w:r w:rsidR="00932922" w:rsidRPr="002905AE">
        <w:rPr>
          <w:rFonts w:ascii="Calibri" w:hAnsi="Calibri" w:cs="Calibri"/>
          <w:sz w:val="20"/>
          <w:szCs w:val="20"/>
          <w:shd w:val="clear" w:color="auto" w:fill="FFFFFF"/>
        </w:rPr>
        <w:t xml:space="preserve">All </w:t>
      </w:r>
      <w:r w:rsidR="00141E65">
        <w:rPr>
          <w:rFonts w:ascii="Calibri" w:hAnsi="Calibri" w:cs="Calibri"/>
          <w:sz w:val="20"/>
          <w:szCs w:val="20"/>
          <w:shd w:val="clear" w:color="auto" w:fill="FFFFFF"/>
        </w:rPr>
        <w:t>watercraft</w:t>
      </w:r>
      <w:r w:rsidR="00932922" w:rsidRPr="002905AE">
        <w:rPr>
          <w:rFonts w:ascii="Calibri" w:hAnsi="Calibri" w:cs="Calibri"/>
          <w:sz w:val="20"/>
          <w:szCs w:val="20"/>
          <w:shd w:val="clear" w:color="auto" w:fill="FFFFFF"/>
        </w:rPr>
        <w:t xml:space="preserve"> must be registered with the Marina Committee prior to </w:t>
      </w:r>
      <w:r w:rsidR="00D36F83" w:rsidRPr="002905AE">
        <w:rPr>
          <w:rFonts w:ascii="Calibri" w:hAnsi="Calibri" w:cs="Calibri"/>
          <w:sz w:val="20"/>
          <w:szCs w:val="20"/>
          <w:shd w:val="clear" w:color="auto" w:fill="FFFFFF"/>
        </w:rPr>
        <w:t xml:space="preserve">occupying </w:t>
      </w:r>
      <w:r w:rsidR="00932922" w:rsidRPr="002905AE">
        <w:rPr>
          <w:rFonts w:ascii="Calibri" w:hAnsi="Calibri" w:cs="Calibri"/>
          <w:sz w:val="20"/>
          <w:szCs w:val="20"/>
          <w:shd w:val="clear" w:color="auto" w:fill="FFFFFF"/>
        </w:rPr>
        <w:t xml:space="preserve">any </w:t>
      </w:r>
      <w:r w:rsidR="0029438D" w:rsidRPr="002905AE">
        <w:rPr>
          <w:rFonts w:ascii="Calibri" w:hAnsi="Calibri" w:cs="Calibri"/>
          <w:sz w:val="20"/>
          <w:szCs w:val="20"/>
          <w:shd w:val="clear" w:color="auto" w:fill="FFFFFF"/>
        </w:rPr>
        <w:t>docking area</w:t>
      </w:r>
      <w:r w:rsidR="00CF3E4D" w:rsidRPr="002905AE">
        <w:rPr>
          <w:rFonts w:ascii="Calibri" w:hAnsi="Calibri" w:cs="Calibri"/>
          <w:sz w:val="20"/>
          <w:szCs w:val="20"/>
          <w:shd w:val="clear" w:color="auto" w:fill="FFFFFF"/>
        </w:rPr>
        <w:t xml:space="preserve"> (Reference procedure </w:t>
      </w:r>
      <w:r w:rsidR="00EF5996" w:rsidRPr="002905AE">
        <w:rPr>
          <w:rFonts w:ascii="Calibri" w:hAnsi="Calibri" w:cs="Calibri"/>
          <w:sz w:val="20"/>
          <w:szCs w:val="20"/>
          <w:shd w:val="clear" w:color="auto" w:fill="FFFFFF"/>
        </w:rPr>
        <w:t>Mar/01, Section IV, Paragraph A</w:t>
      </w:r>
      <w:r w:rsidR="00CF3E4D" w:rsidRPr="002905AE">
        <w:rPr>
          <w:rFonts w:ascii="Calibri" w:hAnsi="Calibri" w:cs="Calibri"/>
          <w:sz w:val="20"/>
          <w:szCs w:val="20"/>
          <w:shd w:val="clear" w:color="auto" w:fill="FFFFFF"/>
        </w:rPr>
        <w:t>)</w:t>
      </w:r>
      <w:r w:rsidR="006E03A2" w:rsidRPr="002905AE">
        <w:rPr>
          <w:rFonts w:ascii="Calibri" w:hAnsi="Calibri" w:cs="Calibri"/>
          <w:sz w:val="20"/>
          <w:szCs w:val="20"/>
          <w:shd w:val="clear" w:color="auto" w:fill="FFFFFF"/>
        </w:rPr>
        <w:t>.</w:t>
      </w:r>
    </w:p>
    <w:p w:rsidR="00CF75EA" w:rsidRPr="002905AE" w:rsidRDefault="009B05EC" w:rsidP="00916B6B">
      <w:pPr>
        <w:ind w:left="720" w:hanging="360"/>
        <w:rPr>
          <w:rFonts w:ascii="Calibri" w:hAnsi="Calibri" w:cs="Calibri"/>
          <w:sz w:val="20"/>
          <w:szCs w:val="20"/>
          <w:shd w:val="clear" w:color="auto" w:fill="FFFFFF"/>
        </w:rPr>
      </w:pPr>
      <w:r w:rsidRPr="002905AE">
        <w:rPr>
          <w:rFonts w:ascii="Calibri" w:hAnsi="Calibri" w:cs="Calibri"/>
          <w:sz w:val="20"/>
          <w:szCs w:val="20"/>
          <w:shd w:val="clear" w:color="auto" w:fill="FFFFFF"/>
        </w:rPr>
        <w:t>C</w:t>
      </w:r>
      <w:r w:rsidR="00CF75EA" w:rsidRPr="002905AE">
        <w:rPr>
          <w:rFonts w:ascii="Calibri" w:hAnsi="Calibri" w:cs="Calibri"/>
          <w:sz w:val="20"/>
          <w:szCs w:val="20"/>
          <w:shd w:val="clear" w:color="auto" w:fill="FFFFFF"/>
        </w:rPr>
        <w:t xml:space="preserve">. </w:t>
      </w:r>
      <w:r w:rsidRPr="002905AE">
        <w:rPr>
          <w:rFonts w:ascii="Calibri" w:hAnsi="Calibri" w:cs="Calibri"/>
          <w:sz w:val="20"/>
          <w:szCs w:val="20"/>
          <w:shd w:val="clear" w:color="auto" w:fill="FFFFFF"/>
        </w:rPr>
        <w:tab/>
      </w:r>
      <w:r w:rsidR="00CF75EA" w:rsidRPr="002905AE">
        <w:rPr>
          <w:rFonts w:ascii="Calibri" w:hAnsi="Calibri" w:cs="Calibri"/>
          <w:sz w:val="20"/>
          <w:szCs w:val="20"/>
          <w:shd w:val="clear" w:color="auto" w:fill="FFFFFF"/>
        </w:rPr>
        <w:t xml:space="preserve">Owners are encouraged to </w:t>
      </w:r>
      <w:r w:rsidR="007B7032" w:rsidRPr="002905AE">
        <w:rPr>
          <w:rFonts w:ascii="Calibri" w:hAnsi="Calibri" w:cs="Calibri"/>
          <w:sz w:val="20"/>
          <w:szCs w:val="20"/>
          <w:shd w:val="clear" w:color="auto" w:fill="FFFFFF"/>
        </w:rPr>
        <w:t xml:space="preserve">maintain insurance on their </w:t>
      </w:r>
      <w:r w:rsidR="00141E65">
        <w:rPr>
          <w:rFonts w:ascii="Calibri" w:hAnsi="Calibri" w:cs="Calibri"/>
          <w:sz w:val="20"/>
          <w:szCs w:val="20"/>
          <w:shd w:val="clear" w:color="auto" w:fill="FFFFFF"/>
        </w:rPr>
        <w:t>watercraft</w:t>
      </w:r>
      <w:r w:rsidR="007B7032" w:rsidRPr="002905AE">
        <w:rPr>
          <w:rFonts w:ascii="Calibri" w:hAnsi="Calibri" w:cs="Calibri"/>
          <w:sz w:val="20"/>
          <w:szCs w:val="20"/>
          <w:shd w:val="clear" w:color="auto" w:fill="FFFFFF"/>
        </w:rPr>
        <w:t>.</w:t>
      </w:r>
      <w:r w:rsidR="00EF5996" w:rsidRPr="002905AE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7B7032" w:rsidRPr="002905AE">
        <w:rPr>
          <w:rFonts w:ascii="Calibri" w:hAnsi="Calibri" w:cs="Calibri"/>
          <w:sz w:val="20"/>
          <w:szCs w:val="20"/>
          <w:shd w:val="clear" w:color="auto" w:fill="FFFFFF"/>
        </w:rPr>
        <w:t xml:space="preserve"> The Association is not responsible </w:t>
      </w:r>
      <w:r w:rsidR="007E196B" w:rsidRPr="002905AE">
        <w:rPr>
          <w:rFonts w:ascii="Calibri" w:hAnsi="Calibri" w:cs="Calibri"/>
          <w:sz w:val="20"/>
          <w:szCs w:val="20"/>
          <w:shd w:val="clear" w:color="auto" w:fill="FFFFFF"/>
        </w:rPr>
        <w:t>for any loss due to weather, the</w:t>
      </w:r>
      <w:r w:rsidR="007B7032" w:rsidRPr="002905AE">
        <w:rPr>
          <w:rFonts w:ascii="Calibri" w:hAnsi="Calibri" w:cs="Calibri"/>
          <w:sz w:val="20"/>
          <w:szCs w:val="20"/>
          <w:shd w:val="clear" w:color="auto" w:fill="FFFFFF"/>
        </w:rPr>
        <w:t>ft, vandalism, or any other cause.</w:t>
      </w:r>
    </w:p>
    <w:p w:rsidR="00CD027C" w:rsidRPr="002905AE" w:rsidRDefault="009B05EC" w:rsidP="00916B6B">
      <w:pPr>
        <w:ind w:left="720" w:hanging="360"/>
        <w:rPr>
          <w:rFonts w:ascii="Calibri" w:hAnsi="Calibri" w:cs="Calibri"/>
          <w:sz w:val="20"/>
          <w:szCs w:val="20"/>
        </w:rPr>
      </w:pPr>
      <w:r w:rsidRPr="002905AE">
        <w:rPr>
          <w:rStyle w:val="Strong"/>
          <w:rFonts w:ascii="Calibri" w:hAnsi="Calibri" w:cs="Calibri"/>
          <w:b w:val="0"/>
          <w:sz w:val="20"/>
          <w:szCs w:val="20"/>
        </w:rPr>
        <w:t>D</w:t>
      </w:r>
      <w:r w:rsidR="00CD027C" w:rsidRPr="002905AE">
        <w:rPr>
          <w:rStyle w:val="Strong"/>
          <w:rFonts w:ascii="Calibri" w:hAnsi="Calibri" w:cs="Calibri"/>
          <w:b w:val="0"/>
          <w:sz w:val="20"/>
          <w:szCs w:val="20"/>
        </w:rPr>
        <w:t>.</w:t>
      </w:r>
      <w:r w:rsidR="00CD027C" w:rsidRPr="002905AE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2905AE">
        <w:rPr>
          <w:rStyle w:val="apple-converted-space"/>
          <w:rFonts w:ascii="Calibri" w:hAnsi="Calibri" w:cs="Calibri"/>
          <w:sz w:val="20"/>
          <w:szCs w:val="20"/>
        </w:rPr>
        <w:tab/>
      </w:r>
      <w:r w:rsidR="00CD027C" w:rsidRPr="002905AE">
        <w:rPr>
          <w:rFonts w:ascii="Calibri" w:hAnsi="Calibri" w:cs="Calibri"/>
          <w:sz w:val="20"/>
          <w:szCs w:val="20"/>
        </w:rPr>
        <w:t xml:space="preserve">Guests of owners shall be allowed to use first come, first serve </w:t>
      </w:r>
      <w:r w:rsidR="00097A00" w:rsidRPr="002905AE">
        <w:rPr>
          <w:rFonts w:ascii="Calibri" w:hAnsi="Calibri" w:cs="Calibri"/>
          <w:sz w:val="20"/>
          <w:szCs w:val="20"/>
        </w:rPr>
        <w:t>non-reserved</w:t>
      </w:r>
      <w:r w:rsidR="00942211" w:rsidRPr="002905AE">
        <w:rPr>
          <w:rFonts w:ascii="Calibri" w:hAnsi="Calibri" w:cs="Calibri"/>
          <w:sz w:val="20"/>
          <w:szCs w:val="20"/>
        </w:rPr>
        <w:t xml:space="preserve"> </w:t>
      </w:r>
      <w:r w:rsidR="009E7FC0" w:rsidRPr="002905AE">
        <w:rPr>
          <w:rFonts w:ascii="Calibri" w:hAnsi="Calibri" w:cs="Calibri"/>
          <w:sz w:val="20"/>
          <w:szCs w:val="20"/>
        </w:rPr>
        <w:t xml:space="preserve">uncovered </w:t>
      </w:r>
      <w:r w:rsidR="00CD027C" w:rsidRPr="002905AE">
        <w:rPr>
          <w:rFonts w:ascii="Calibri" w:hAnsi="Calibri" w:cs="Calibri"/>
          <w:sz w:val="20"/>
          <w:szCs w:val="20"/>
        </w:rPr>
        <w:t>docking areas for a period not to exceed 4 days.</w:t>
      </w:r>
      <w:r w:rsidR="00EF5996" w:rsidRPr="002905AE">
        <w:rPr>
          <w:rFonts w:ascii="Calibri" w:hAnsi="Calibri" w:cs="Calibri"/>
          <w:sz w:val="20"/>
          <w:szCs w:val="20"/>
        </w:rPr>
        <w:t xml:space="preserve"> </w:t>
      </w:r>
      <w:r w:rsidR="00CD027C" w:rsidRPr="002905AE">
        <w:rPr>
          <w:rFonts w:ascii="Calibri" w:hAnsi="Calibri" w:cs="Calibri"/>
          <w:sz w:val="20"/>
          <w:szCs w:val="20"/>
        </w:rPr>
        <w:t xml:space="preserve"> Guests of owners</w:t>
      </w:r>
      <w:r w:rsidR="002905AE">
        <w:rPr>
          <w:rFonts w:ascii="Calibri" w:hAnsi="Calibri" w:cs="Calibri"/>
          <w:sz w:val="20"/>
          <w:szCs w:val="20"/>
        </w:rPr>
        <w:t xml:space="preserve"> may park boat trailers in the M</w:t>
      </w:r>
      <w:r w:rsidR="00CD027C" w:rsidRPr="002905AE">
        <w:rPr>
          <w:rFonts w:ascii="Calibri" w:hAnsi="Calibri" w:cs="Calibri"/>
          <w:sz w:val="20"/>
          <w:szCs w:val="20"/>
        </w:rPr>
        <w:t>arina parking area for a period not to exceed 4 days</w:t>
      </w:r>
      <w:r w:rsidR="00EF306C" w:rsidRPr="002905AE">
        <w:rPr>
          <w:rFonts w:ascii="Calibri" w:hAnsi="Calibri" w:cs="Calibri"/>
          <w:sz w:val="20"/>
          <w:szCs w:val="20"/>
        </w:rPr>
        <w:t>.</w:t>
      </w:r>
    </w:p>
    <w:p w:rsidR="00EF306C" w:rsidRPr="002905AE" w:rsidRDefault="009B05EC" w:rsidP="00916B6B">
      <w:pPr>
        <w:ind w:left="720" w:hanging="360"/>
        <w:rPr>
          <w:rFonts w:ascii="Calibri" w:hAnsi="Calibri" w:cs="Calibri"/>
          <w:sz w:val="20"/>
          <w:szCs w:val="20"/>
        </w:rPr>
      </w:pPr>
      <w:r w:rsidRPr="002905AE">
        <w:rPr>
          <w:rStyle w:val="Strong"/>
          <w:rFonts w:ascii="Calibri" w:hAnsi="Calibri" w:cs="Calibri"/>
          <w:b w:val="0"/>
          <w:sz w:val="20"/>
          <w:szCs w:val="20"/>
        </w:rPr>
        <w:t>E</w:t>
      </w:r>
      <w:r w:rsidR="00EF306C" w:rsidRPr="002905AE">
        <w:rPr>
          <w:rStyle w:val="Strong"/>
          <w:rFonts w:ascii="Calibri" w:hAnsi="Calibri" w:cs="Calibri"/>
          <w:b w:val="0"/>
          <w:sz w:val="20"/>
          <w:szCs w:val="20"/>
        </w:rPr>
        <w:t>.</w:t>
      </w:r>
      <w:r w:rsidR="00EF306C" w:rsidRPr="002905AE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2905AE">
        <w:rPr>
          <w:rStyle w:val="apple-converted-space"/>
          <w:rFonts w:ascii="Calibri" w:hAnsi="Calibri" w:cs="Calibri"/>
          <w:sz w:val="20"/>
          <w:szCs w:val="20"/>
        </w:rPr>
        <w:tab/>
      </w:r>
      <w:r w:rsidR="00EF306C" w:rsidRPr="002905AE">
        <w:rPr>
          <w:rFonts w:ascii="Calibri" w:hAnsi="Calibri" w:cs="Calibri"/>
          <w:sz w:val="20"/>
          <w:szCs w:val="20"/>
        </w:rPr>
        <w:t xml:space="preserve">Floating PWC docks </w:t>
      </w:r>
      <w:r w:rsidR="00A72501" w:rsidRPr="002905AE">
        <w:rPr>
          <w:rFonts w:ascii="Calibri" w:hAnsi="Calibri" w:cs="Calibri"/>
          <w:sz w:val="20"/>
          <w:szCs w:val="20"/>
        </w:rPr>
        <w:t>will</w:t>
      </w:r>
      <w:r w:rsidR="00EF306C" w:rsidRPr="002905AE">
        <w:rPr>
          <w:rFonts w:ascii="Calibri" w:hAnsi="Calibri" w:cs="Calibri"/>
          <w:sz w:val="20"/>
          <w:szCs w:val="20"/>
        </w:rPr>
        <w:t xml:space="preserve"> only be permitted in </w:t>
      </w:r>
      <w:r w:rsidR="00CB16BD" w:rsidRPr="002905AE">
        <w:rPr>
          <w:rFonts w:ascii="Calibri" w:hAnsi="Calibri" w:cs="Calibri"/>
          <w:sz w:val="20"/>
          <w:szCs w:val="20"/>
        </w:rPr>
        <w:t>reserved covered docking areas.</w:t>
      </w:r>
      <w:r w:rsidR="006E03A2" w:rsidRPr="002905AE">
        <w:rPr>
          <w:rFonts w:ascii="Calibri" w:hAnsi="Calibri" w:cs="Calibri"/>
          <w:sz w:val="20"/>
          <w:szCs w:val="20"/>
        </w:rPr>
        <w:t xml:space="preserve"> </w:t>
      </w:r>
      <w:r w:rsidR="00CB16BD" w:rsidRPr="002905AE">
        <w:rPr>
          <w:rFonts w:ascii="Calibri" w:hAnsi="Calibri" w:cs="Calibri"/>
          <w:sz w:val="20"/>
          <w:szCs w:val="20"/>
        </w:rPr>
        <w:t xml:space="preserve"> </w:t>
      </w:r>
      <w:r w:rsidR="00EF306C" w:rsidRPr="002905AE">
        <w:rPr>
          <w:rFonts w:ascii="Calibri" w:hAnsi="Calibri" w:cs="Calibri"/>
          <w:sz w:val="20"/>
          <w:szCs w:val="20"/>
        </w:rPr>
        <w:t>The size of any PWC dock must not exceed that allocated to the docking area.</w:t>
      </w:r>
    </w:p>
    <w:p w:rsidR="00940E3B" w:rsidRPr="002905AE" w:rsidRDefault="00940E3B" w:rsidP="00916B6B">
      <w:pPr>
        <w:ind w:left="720" w:hanging="360"/>
        <w:rPr>
          <w:rFonts w:ascii="Calibri" w:hAnsi="Calibri" w:cs="Calibri"/>
          <w:color w:val="000000"/>
          <w:sz w:val="20"/>
          <w:szCs w:val="20"/>
        </w:rPr>
      </w:pPr>
      <w:r w:rsidRPr="002905AE">
        <w:rPr>
          <w:rFonts w:ascii="Calibri" w:hAnsi="Calibri" w:cs="Calibri"/>
          <w:color w:val="000000"/>
          <w:sz w:val="20"/>
          <w:szCs w:val="20"/>
        </w:rPr>
        <w:t>F.</w:t>
      </w:r>
      <w:r w:rsidRPr="002905AE">
        <w:rPr>
          <w:rFonts w:ascii="Calibri" w:hAnsi="Calibri" w:cs="Calibri"/>
          <w:color w:val="000000"/>
          <w:sz w:val="20"/>
          <w:szCs w:val="20"/>
        </w:rPr>
        <w:tab/>
        <w:t xml:space="preserve">Any structure that must be attached to the community dock with nails, bolts, screws or clamps may only be used in a reserved covered docking area AND only with prior written approval from the </w:t>
      </w:r>
      <w:r w:rsidR="002905AE">
        <w:rPr>
          <w:rFonts w:ascii="Calibri" w:hAnsi="Calibri" w:cs="Calibri"/>
          <w:color w:val="000000"/>
          <w:sz w:val="20"/>
          <w:szCs w:val="20"/>
        </w:rPr>
        <w:t>Marina Committee</w:t>
      </w:r>
      <w:r w:rsidRPr="002905AE"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6E03A2" w:rsidRPr="002905AE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2905AE">
        <w:rPr>
          <w:rFonts w:ascii="Calibri" w:hAnsi="Calibri" w:cs="Calibri"/>
          <w:color w:val="000000"/>
          <w:sz w:val="20"/>
          <w:szCs w:val="20"/>
        </w:rPr>
        <w:t>To obtain written approval, the owner must first provide a written description of the exact size of the structure, detailed plans on how the structure will be attached to the community dock</w:t>
      </w:r>
      <w:r w:rsidR="006E03A2" w:rsidRPr="002905AE">
        <w:rPr>
          <w:rFonts w:ascii="Calibri" w:hAnsi="Calibri" w:cs="Calibri"/>
          <w:color w:val="000000"/>
          <w:sz w:val="20"/>
          <w:szCs w:val="20"/>
        </w:rPr>
        <w:t>,</w:t>
      </w:r>
      <w:r w:rsidRPr="002905AE">
        <w:rPr>
          <w:rFonts w:ascii="Calibri" w:hAnsi="Calibri" w:cs="Calibri"/>
          <w:color w:val="000000"/>
          <w:sz w:val="20"/>
          <w:szCs w:val="20"/>
        </w:rPr>
        <w:t xml:space="preserve"> as well as a signed statement that the owner will be financially responsible for any repairs needed to the community dock as result of the attached structure.</w:t>
      </w:r>
    </w:p>
    <w:p w:rsidR="009B3737" w:rsidRPr="00AC58D3" w:rsidRDefault="009B3737" w:rsidP="005561EE">
      <w:pPr>
        <w:rPr>
          <w:rFonts w:ascii="Calibri" w:hAnsi="Calibri" w:cs="Calibri"/>
          <w:sz w:val="20"/>
          <w:szCs w:val="20"/>
          <w:shd w:val="clear" w:color="auto" w:fill="FFFFFF"/>
        </w:rPr>
      </w:pPr>
    </w:p>
    <w:p w:rsidR="009B3737" w:rsidRPr="00AC58D3" w:rsidRDefault="009B3737" w:rsidP="00916B6B">
      <w:pPr>
        <w:ind w:left="360" w:hanging="360"/>
        <w:rPr>
          <w:rFonts w:ascii="Calibri" w:hAnsi="Calibri" w:cs="Calibri"/>
          <w:b/>
          <w:sz w:val="20"/>
          <w:szCs w:val="20"/>
          <w:shd w:val="clear" w:color="auto" w:fill="FFFFFF"/>
        </w:rPr>
      </w:pPr>
      <w:r w:rsidRPr="00AC58D3">
        <w:rPr>
          <w:rFonts w:ascii="Calibri" w:hAnsi="Calibri" w:cs="Calibri"/>
          <w:b/>
          <w:sz w:val="20"/>
          <w:szCs w:val="20"/>
          <w:shd w:val="clear" w:color="auto" w:fill="FFFFFF"/>
        </w:rPr>
        <w:t xml:space="preserve">IV. </w:t>
      </w:r>
      <w:r w:rsidR="009B05EC" w:rsidRPr="00AC58D3">
        <w:rPr>
          <w:rFonts w:ascii="Calibri" w:hAnsi="Calibri" w:cs="Calibri"/>
          <w:b/>
          <w:sz w:val="20"/>
          <w:szCs w:val="20"/>
          <w:shd w:val="clear" w:color="auto" w:fill="FFFFFF"/>
        </w:rPr>
        <w:tab/>
      </w:r>
      <w:r w:rsidRPr="00AC58D3">
        <w:rPr>
          <w:rFonts w:ascii="Calibri" w:hAnsi="Calibri" w:cs="Calibri"/>
          <w:b/>
          <w:sz w:val="20"/>
          <w:szCs w:val="20"/>
          <w:shd w:val="clear" w:color="auto" w:fill="FFFFFF"/>
        </w:rPr>
        <w:t xml:space="preserve">Covered </w:t>
      </w:r>
      <w:r w:rsidR="0011695E" w:rsidRPr="00AC58D3">
        <w:rPr>
          <w:rFonts w:ascii="Calibri" w:hAnsi="Calibri" w:cs="Calibri"/>
          <w:b/>
          <w:sz w:val="20"/>
          <w:szCs w:val="20"/>
          <w:shd w:val="clear" w:color="auto" w:fill="FFFFFF"/>
        </w:rPr>
        <w:t>Docking Area</w:t>
      </w:r>
      <w:r w:rsidR="006E03A2" w:rsidRPr="00AC58D3">
        <w:rPr>
          <w:rFonts w:ascii="Calibri" w:hAnsi="Calibri" w:cs="Calibri"/>
          <w:b/>
          <w:sz w:val="20"/>
          <w:szCs w:val="20"/>
          <w:shd w:val="clear" w:color="auto" w:fill="FFFFFF"/>
        </w:rPr>
        <w:t xml:space="preserve"> Assignments</w:t>
      </w:r>
    </w:p>
    <w:p w:rsidR="00344CE6" w:rsidRPr="00AC58D3" w:rsidRDefault="00344CE6" w:rsidP="005170C7">
      <w:pPr>
        <w:ind w:left="360"/>
        <w:rPr>
          <w:rFonts w:ascii="Calibri" w:hAnsi="Calibri" w:cs="Calibri"/>
          <w:b/>
          <w:sz w:val="20"/>
          <w:szCs w:val="20"/>
          <w:shd w:val="clear" w:color="auto" w:fill="FFFFFF"/>
        </w:rPr>
      </w:pPr>
    </w:p>
    <w:p w:rsidR="009B3737" w:rsidRPr="002B60C0" w:rsidRDefault="009B05EC" w:rsidP="00232EB0">
      <w:pPr>
        <w:ind w:left="720" w:hanging="360"/>
        <w:rPr>
          <w:rFonts w:ascii="Calibri" w:hAnsi="Calibri" w:cs="Calibri"/>
          <w:sz w:val="20"/>
          <w:szCs w:val="20"/>
          <w:shd w:val="clear" w:color="auto" w:fill="FFFFFF"/>
        </w:rPr>
      </w:pPr>
      <w:r w:rsidRPr="002B60C0">
        <w:rPr>
          <w:rFonts w:ascii="Calibri" w:hAnsi="Calibri" w:cs="Calibri"/>
          <w:sz w:val="20"/>
          <w:szCs w:val="20"/>
          <w:shd w:val="clear" w:color="auto" w:fill="FFFFFF"/>
        </w:rPr>
        <w:t>A</w:t>
      </w:r>
      <w:r w:rsidR="009B3737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. </w:t>
      </w:r>
      <w:r w:rsidRPr="002B60C0">
        <w:rPr>
          <w:rFonts w:ascii="Calibri" w:hAnsi="Calibri" w:cs="Calibri"/>
          <w:sz w:val="20"/>
          <w:szCs w:val="20"/>
          <w:shd w:val="clear" w:color="auto" w:fill="FFFFFF"/>
        </w:rPr>
        <w:tab/>
      </w:r>
      <w:r w:rsidR="009B3737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Each of the 40 covered </w:t>
      </w:r>
      <w:r w:rsidR="00036FBD" w:rsidRPr="002B60C0">
        <w:rPr>
          <w:rFonts w:ascii="Calibri" w:hAnsi="Calibri" w:cs="Calibri"/>
          <w:sz w:val="20"/>
          <w:szCs w:val="20"/>
          <w:shd w:val="clear" w:color="auto" w:fill="FFFFFF"/>
        </w:rPr>
        <w:t>docking areas</w:t>
      </w:r>
      <w:r w:rsidR="009B3737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shall be available to be reserved </w:t>
      </w:r>
      <w:r w:rsidR="001A2F69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for the annual reservation period </w:t>
      </w:r>
      <w:r w:rsidR="009B3737" w:rsidRPr="002B60C0">
        <w:rPr>
          <w:rFonts w:ascii="Calibri" w:hAnsi="Calibri" w:cs="Calibri"/>
          <w:sz w:val="20"/>
          <w:szCs w:val="20"/>
          <w:shd w:val="clear" w:color="auto" w:fill="FFFFFF"/>
        </w:rPr>
        <w:t>from May 1 to April 30.</w:t>
      </w:r>
      <w:r w:rsidR="005809E8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 The Marina Committee may maintain one of the covered slips for use by the Marina </w:t>
      </w:r>
      <w:proofErr w:type="spellStart"/>
      <w:r w:rsidR="005809E8" w:rsidRPr="002B60C0">
        <w:rPr>
          <w:rFonts w:ascii="Calibri" w:hAnsi="Calibri" w:cs="Calibri"/>
          <w:sz w:val="20"/>
          <w:szCs w:val="20"/>
          <w:shd w:val="clear" w:color="auto" w:fill="FFFFFF"/>
        </w:rPr>
        <w:t>jon</w:t>
      </w:r>
      <w:proofErr w:type="spellEnd"/>
      <w:r w:rsidR="005809E8" w:rsidRPr="002B60C0">
        <w:rPr>
          <w:rFonts w:ascii="Calibri" w:hAnsi="Calibri" w:cs="Calibri"/>
          <w:sz w:val="20"/>
          <w:szCs w:val="20"/>
          <w:shd w:val="clear" w:color="auto" w:fill="FFFFFF"/>
        </w:rPr>
        <w:t>-boat used primarily for trash boom cable adjustments.</w:t>
      </w:r>
      <w:r w:rsidR="006E03A2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9B3737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8F73A7" w:rsidRPr="002B60C0">
        <w:rPr>
          <w:rFonts w:ascii="Calibri" w:hAnsi="Calibri" w:cs="Calibri"/>
          <w:sz w:val="20"/>
          <w:szCs w:val="20"/>
          <w:shd w:val="clear" w:color="auto" w:fill="FFFFFF"/>
        </w:rPr>
        <w:t>The annual r</w:t>
      </w:r>
      <w:r w:rsidR="009B3737" w:rsidRPr="002B60C0">
        <w:rPr>
          <w:rFonts w:ascii="Calibri" w:hAnsi="Calibri" w:cs="Calibri"/>
          <w:sz w:val="20"/>
          <w:szCs w:val="20"/>
          <w:shd w:val="clear" w:color="auto" w:fill="FFFFFF"/>
        </w:rPr>
        <w:t>eservation fee</w:t>
      </w:r>
      <w:r w:rsidR="00A826F6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, </w:t>
      </w:r>
      <w:r w:rsidR="00EE5DB4" w:rsidRPr="002B60C0">
        <w:rPr>
          <w:rFonts w:ascii="Calibri" w:hAnsi="Calibri" w:cs="Calibri"/>
          <w:sz w:val="20"/>
          <w:szCs w:val="20"/>
          <w:shd w:val="clear" w:color="auto" w:fill="FFFFFF"/>
        </w:rPr>
        <w:t>per</w:t>
      </w:r>
      <w:r w:rsidR="00A826F6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the Covered Dock Reservation Request on the Chelaque website,</w:t>
      </w:r>
      <w:r w:rsidR="009B3737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8F73A7" w:rsidRPr="002B60C0">
        <w:rPr>
          <w:rFonts w:ascii="Calibri" w:hAnsi="Calibri" w:cs="Calibri"/>
          <w:sz w:val="20"/>
          <w:szCs w:val="20"/>
          <w:shd w:val="clear" w:color="auto" w:fill="FFFFFF"/>
        </w:rPr>
        <w:t>is</w:t>
      </w:r>
      <w:r w:rsidR="009B3737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due no later than April 1</w:t>
      </w:r>
      <w:r w:rsidR="00344CE6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for the </w:t>
      </w:r>
      <w:r w:rsidR="00F2759A" w:rsidRPr="002B60C0">
        <w:rPr>
          <w:rFonts w:ascii="Calibri" w:hAnsi="Calibri" w:cs="Calibri"/>
          <w:sz w:val="20"/>
          <w:szCs w:val="20"/>
          <w:shd w:val="clear" w:color="auto" w:fill="FFFFFF"/>
        </w:rPr>
        <w:t>following</w:t>
      </w:r>
      <w:r w:rsidR="00344CE6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year</w:t>
      </w:r>
      <w:r w:rsidR="009B3737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. </w:t>
      </w:r>
      <w:r w:rsidR="006E03A2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9B3737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This fee is set by the </w:t>
      </w:r>
      <w:r w:rsidR="000C0CF4" w:rsidRPr="002B60C0">
        <w:rPr>
          <w:rFonts w:ascii="Calibri" w:hAnsi="Calibri" w:cs="Calibri"/>
          <w:sz w:val="20"/>
          <w:szCs w:val="20"/>
          <w:shd w:val="clear" w:color="auto" w:fill="FFFFFF"/>
        </w:rPr>
        <w:t>CHOA Board of Directors</w:t>
      </w:r>
      <w:r w:rsidR="009B3737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and is based on current operating costs</w:t>
      </w:r>
      <w:r w:rsidR="006E03A2" w:rsidRPr="002B60C0">
        <w:rPr>
          <w:rFonts w:ascii="Calibri" w:hAnsi="Calibri" w:cs="Calibri"/>
          <w:sz w:val="20"/>
          <w:szCs w:val="20"/>
          <w:shd w:val="clear" w:color="auto" w:fill="FFFFFF"/>
        </w:rPr>
        <w:t>,</w:t>
      </w:r>
      <w:r w:rsidR="00CB16BD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as well as</w:t>
      </w:r>
      <w:r w:rsidR="009B3737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projected maintenance </w:t>
      </w:r>
      <w:r w:rsidR="00F2759A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and upgrade </w:t>
      </w:r>
      <w:r w:rsidR="009B3737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costs. </w:t>
      </w:r>
      <w:r w:rsidR="006E03A2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F2759A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All </w:t>
      </w:r>
      <w:r w:rsidR="009248E6" w:rsidRPr="002B60C0">
        <w:rPr>
          <w:rFonts w:ascii="Calibri" w:hAnsi="Calibri" w:cs="Calibri"/>
          <w:sz w:val="20"/>
          <w:szCs w:val="20"/>
          <w:shd w:val="clear" w:color="auto" w:fill="FFFFFF"/>
        </w:rPr>
        <w:t>funds</w:t>
      </w:r>
      <w:r w:rsidR="00F2759A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collected from reservation</w:t>
      </w:r>
      <w:r w:rsidR="009248E6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fee</w:t>
      </w:r>
      <w:r w:rsidR="002B60C0">
        <w:rPr>
          <w:rFonts w:ascii="Calibri" w:hAnsi="Calibri" w:cs="Calibri"/>
          <w:sz w:val="20"/>
          <w:szCs w:val="20"/>
          <w:shd w:val="clear" w:color="auto" w:fill="FFFFFF"/>
        </w:rPr>
        <w:t>s shall be used only for M</w:t>
      </w:r>
      <w:r w:rsidR="00F2759A" w:rsidRPr="002B60C0">
        <w:rPr>
          <w:rFonts w:ascii="Calibri" w:hAnsi="Calibri" w:cs="Calibri"/>
          <w:sz w:val="20"/>
          <w:szCs w:val="20"/>
          <w:shd w:val="clear" w:color="auto" w:fill="FFFFFF"/>
        </w:rPr>
        <w:t>arina operation costs.</w:t>
      </w:r>
      <w:r w:rsidR="006E03A2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F2759A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Any excess shall be set aside </w:t>
      </w:r>
      <w:r w:rsidR="009248E6" w:rsidRPr="002B60C0">
        <w:rPr>
          <w:rFonts w:ascii="Calibri" w:hAnsi="Calibri" w:cs="Calibri"/>
          <w:sz w:val="20"/>
          <w:szCs w:val="20"/>
          <w:shd w:val="clear" w:color="auto" w:fill="FFFFFF"/>
        </w:rPr>
        <w:t>f</w:t>
      </w:r>
      <w:r w:rsidR="00F2759A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or future </w:t>
      </w:r>
      <w:r w:rsidR="002B60C0">
        <w:rPr>
          <w:rFonts w:ascii="Calibri" w:hAnsi="Calibri" w:cs="Calibri"/>
          <w:sz w:val="20"/>
          <w:szCs w:val="20"/>
          <w:shd w:val="clear" w:color="auto" w:fill="FFFFFF"/>
        </w:rPr>
        <w:t>M</w:t>
      </w:r>
      <w:r w:rsidR="00720317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arina area </w:t>
      </w:r>
      <w:r w:rsidR="00F2759A" w:rsidRPr="002B60C0">
        <w:rPr>
          <w:rFonts w:ascii="Calibri" w:hAnsi="Calibri" w:cs="Calibri"/>
          <w:sz w:val="20"/>
          <w:szCs w:val="20"/>
          <w:shd w:val="clear" w:color="auto" w:fill="FFFFFF"/>
        </w:rPr>
        <w:t>repairs</w:t>
      </w:r>
      <w:r w:rsidR="00C860F7" w:rsidRPr="002B60C0">
        <w:rPr>
          <w:rFonts w:ascii="Calibri" w:hAnsi="Calibri" w:cs="Calibri"/>
          <w:sz w:val="20"/>
          <w:szCs w:val="20"/>
          <w:shd w:val="clear" w:color="auto" w:fill="FFFFFF"/>
        </w:rPr>
        <w:t>, upgrades</w:t>
      </w:r>
      <w:r w:rsidR="00FF789F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and</w:t>
      </w:r>
      <w:r w:rsidR="00720317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7D61C8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parking lot </w:t>
      </w:r>
      <w:r w:rsidR="00720317" w:rsidRPr="002B60C0">
        <w:rPr>
          <w:rFonts w:ascii="Calibri" w:hAnsi="Calibri" w:cs="Calibri"/>
          <w:sz w:val="20"/>
          <w:szCs w:val="20"/>
          <w:shd w:val="clear" w:color="auto" w:fill="FFFFFF"/>
        </w:rPr>
        <w:t>expansion</w:t>
      </w:r>
      <w:r w:rsidR="00F2759A" w:rsidRPr="002B60C0">
        <w:rPr>
          <w:rFonts w:ascii="Calibri" w:hAnsi="Calibri" w:cs="Calibri"/>
          <w:sz w:val="20"/>
          <w:szCs w:val="20"/>
          <w:shd w:val="clear" w:color="auto" w:fill="FFFFFF"/>
        </w:rPr>
        <w:t>.</w:t>
      </w:r>
    </w:p>
    <w:p w:rsidR="0051386F" w:rsidRPr="002B60C0" w:rsidRDefault="00CF3E4D" w:rsidP="00232EB0">
      <w:pPr>
        <w:pStyle w:val="List3"/>
        <w:ind w:left="720"/>
        <w:rPr>
          <w:rFonts w:ascii="Calibri" w:hAnsi="Calibri" w:cs="Calibri"/>
          <w:sz w:val="20"/>
          <w:szCs w:val="20"/>
        </w:rPr>
      </w:pPr>
      <w:r w:rsidRPr="002B60C0">
        <w:rPr>
          <w:rFonts w:ascii="Calibri" w:hAnsi="Calibri" w:cs="Calibri"/>
          <w:sz w:val="20"/>
          <w:szCs w:val="20"/>
          <w:shd w:val="clear" w:color="auto" w:fill="FFFFFF"/>
        </w:rPr>
        <w:t>B.</w:t>
      </w:r>
      <w:r w:rsidRPr="002B60C0">
        <w:rPr>
          <w:rFonts w:ascii="Calibri" w:hAnsi="Calibri" w:cs="Calibri"/>
          <w:sz w:val="20"/>
          <w:szCs w:val="20"/>
          <w:shd w:val="clear" w:color="auto" w:fill="FFFFFF"/>
        </w:rPr>
        <w:tab/>
        <w:t xml:space="preserve">Owners requesting a reserved </w:t>
      </w:r>
      <w:r w:rsidR="00F1636B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dock </w:t>
      </w:r>
      <w:r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slip shall complete </w:t>
      </w:r>
      <w:r w:rsidR="00A76488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and submit </w:t>
      </w:r>
      <w:r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a </w:t>
      </w:r>
      <w:r w:rsidR="00A76488" w:rsidRPr="002B60C0">
        <w:rPr>
          <w:rFonts w:ascii="Calibri" w:hAnsi="Calibri" w:cs="Calibri"/>
          <w:sz w:val="20"/>
          <w:szCs w:val="20"/>
          <w:shd w:val="clear" w:color="auto" w:fill="FFFFFF"/>
        </w:rPr>
        <w:t>Covered Dock Reservation Request form</w:t>
      </w:r>
      <w:r w:rsidR="001C4704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annually with the reservation fee</w:t>
      </w:r>
      <w:r w:rsidR="00A76488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A76488" w:rsidRPr="002B60C0">
        <w:rPr>
          <w:rFonts w:ascii="Calibri" w:hAnsi="Calibri" w:cs="Calibri"/>
          <w:sz w:val="20"/>
          <w:szCs w:val="20"/>
        </w:rPr>
        <w:t>(Reference Exhibit Mar/03a</w:t>
      </w:r>
      <w:r w:rsidR="00814A7A" w:rsidRPr="002B60C0">
        <w:rPr>
          <w:rFonts w:ascii="Calibri" w:hAnsi="Calibri" w:cs="Calibri"/>
          <w:sz w:val="20"/>
          <w:szCs w:val="20"/>
        </w:rPr>
        <w:t xml:space="preserve"> – Covered Dock Reservation Request</w:t>
      </w:r>
      <w:r w:rsidR="00A76488" w:rsidRPr="002B60C0">
        <w:rPr>
          <w:rFonts w:ascii="Calibri" w:hAnsi="Calibri" w:cs="Calibri"/>
          <w:sz w:val="20"/>
          <w:szCs w:val="20"/>
        </w:rPr>
        <w:t>)</w:t>
      </w:r>
      <w:r w:rsidR="00916B6B" w:rsidRPr="002B60C0">
        <w:rPr>
          <w:rFonts w:ascii="Calibri" w:hAnsi="Calibri" w:cs="Calibri"/>
          <w:sz w:val="20"/>
          <w:szCs w:val="20"/>
        </w:rPr>
        <w:t>.</w:t>
      </w:r>
      <w:r w:rsidR="00A76488" w:rsidRPr="002B60C0">
        <w:rPr>
          <w:rFonts w:ascii="Calibri" w:hAnsi="Calibri" w:cs="Calibri"/>
          <w:sz w:val="20"/>
          <w:szCs w:val="20"/>
        </w:rPr>
        <w:t xml:space="preserve">  The form can be obtained online at the Chelaque Estates webs</w:t>
      </w:r>
      <w:r w:rsidR="006E03A2" w:rsidRPr="002B60C0">
        <w:rPr>
          <w:rFonts w:ascii="Calibri" w:hAnsi="Calibri" w:cs="Calibri"/>
          <w:sz w:val="20"/>
          <w:szCs w:val="20"/>
        </w:rPr>
        <w:t>ite</w:t>
      </w:r>
      <w:r w:rsidR="00A76488" w:rsidRPr="002B60C0">
        <w:rPr>
          <w:rFonts w:ascii="Calibri" w:hAnsi="Calibri" w:cs="Calibri"/>
          <w:sz w:val="20"/>
          <w:szCs w:val="20"/>
        </w:rPr>
        <w:t xml:space="preserve">.  The completed form is to be submitted </w:t>
      </w:r>
      <w:r w:rsidR="001C4704" w:rsidRPr="002B60C0">
        <w:rPr>
          <w:rFonts w:ascii="Calibri" w:hAnsi="Calibri" w:cs="Calibri"/>
          <w:sz w:val="20"/>
          <w:szCs w:val="20"/>
        </w:rPr>
        <w:t xml:space="preserve">with the annual fee </w:t>
      </w:r>
      <w:r w:rsidR="00BF1DFA" w:rsidRPr="002B60C0">
        <w:rPr>
          <w:rFonts w:ascii="Calibri" w:hAnsi="Calibri" w:cs="Calibri"/>
          <w:sz w:val="20"/>
          <w:szCs w:val="20"/>
        </w:rPr>
        <w:t xml:space="preserve">directly </w:t>
      </w:r>
      <w:r w:rsidR="00A76488" w:rsidRPr="002B60C0">
        <w:rPr>
          <w:rFonts w:ascii="Calibri" w:hAnsi="Calibri" w:cs="Calibri"/>
          <w:sz w:val="20"/>
          <w:szCs w:val="20"/>
        </w:rPr>
        <w:t xml:space="preserve">to the </w:t>
      </w:r>
      <w:r w:rsidR="007569A1">
        <w:rPr>
          <w:rFonts w:ascii="Calibri" w:hAnsi="Calibri" w:cs="Calibri"/>
          <w:sz w:val="20"/>
          <w:szCs w:val="20"/>
        </w:rPr>
        <w:t>Marina Chairman</w:t>
      </w:r>
      <w:r w:rsidR="00A76488" w:rsidRPr="002B60C0">
        <w:rPr>
          <w:rFonts w:ascii="Calibri" w:hAnsi="Calibri" w:cs="Calibri"/>
          <w:sz w:val="20"/>
          <w:szCs w:val="20"/>
        </w:rPr>
        <w:t xml:space="preserve"> </w:t>
      </w:r>
      <w:r w:rsidR="001C4704" w:rsidRPr="002B60C0">
        <w:rPr>
          <w:rFonts w:ascii="Calibri" w:hAnsi="Calibri" w:cs="Calibri"/>
          <w:sz w:val="20"/>
          <w:szCs w:val="20"/>
        </w:rPr>
        <w:t xml:space="preserve">no later than April 1 </w:t>
      </w:r>
      <w:r w:rsidR="00BF1DFA" w:rsidRPr="002B60C0">
        <w:rPr>
          <w:rFonts w:ascii="Calibri" w:hAnsi="Calibri" w:cs="Calibri"/>
          <w:sz w:val="20"/>
          <w:szCs w:val="20"/>
        </w:rPr>
        <w:t xml:space="preserve">of </w:t>
      </w:r>
      <w:r w:rsidR="001C4704" w:rsidRPr="002B60C0">
        <w:rPr>
          <w:rFonts w:ascii="Calibri" w:hAnsi="Calibri" w:cs="Calibri"/>
          <w:sz w:val="20"/>
          <w:szCs w:val="20"/>
        </w:rPr>
        <w:t xml:space="preserve">each </w:t>
      </w:r>
      <w:r w:rsidR="00BF1DFA" w:rsidRPr="002B60C0">
        <w:rPr>
          <w:rFonts w:ascii="Calibri" w:hAnsi="Calibri" w:cs="Calibri"/>
          <w:sz w:val="20"/>
          <w:szCs w:val="20"/>
        </w:rPr>
        <w:t xml:space="preserve">requested </w:t>
      </w:r>
      <w:r w:rsidR="001C4704" w:rsidRPr="002B60C0">
        <w:rPr>
          <w:rFonts w:ascii="Calibri" w:hAnsi="Calibri" w:cs="Calibri"/>
          <w:sz w:val="20"/>
          <w:szCs w:val="20"/>
        </w:rPr>
        <w:t>year.</w:t>
      </w:r>
      <w:r w:rsidR="00F40A1D" w:rsidRPr="002B60C0">
        <w:rPr>
          <w:rFonts w:ascii="Calibri" w:hAnsi="Calibri" w:cs="Calibri"/>
          <w:sz w:val="20"/>
          <w:szCs w:val="20"/>
        </w:rPr>
        <w:t xml:space="preserve">  </w:t>
      </w:r>
      <w:r w:rsidR="004725DA" w:rsidRPr="002B60C0">
        <w:rPr>
          <w:rFonts w:ascii="Calibri" w:hAnsi="Calibri" w:cs="Calibri"/>
          <w:sz w:val="20"/>
          <w:szCs w:val="20"/>
          <w:shd w:val="clear" w:color="auto" w:fill="FFFFFF"/>
        </w:rPr>
        <w:t>Note</w:t>
      </w:r>
      <w:r w:rsidR="004725DA" w:rsidRPr="002B60C0">
        <w:rPr>
          <w:rFonts w:ascii="Calibri" w:hAnsi="Calibri" w:cs="Calibri"/>
          <w:sz w:val="20"/>
          <w:szCs w:val="20"/>
        </w:rPr>
        <w:t xml:space="preserve">: </w:t>
      </w:r>
      <w:r w:rsidR="009F363C" w:rsidRPr="002B60C0">
        <w:rPr>
          <w:rFonts w:ascii="Calibri" w:hAnsi="Calibri" w:cs="Calibri"/>
          <w:sz w:val="20"/>
          <w:szCs w:val="20"/>
        </w:rPr>
        <w:t>A</w:t>
      </w:r>
      <w:r w:rsidR="00EF064D" w:rsidRPr="002B60C0">
        <w:rPr>
          <w:rFonts w:ascii="Calibri" w:hAnsi="Calibri" w:cs="Calibri"/>
          <w:sz w:val="20"/>
          <w:szCs w:val="20"/>
        </w:rPr>
        <w:t xml:space="preserve">s per </w:t>
      </w:r>
      <w:r w:rsidR="009F363C" w:rsidRPr="002B60C0">
        <w:rPr>
          <w:rFonts w:ascii="Calibri" w:hAnsi="Calibri" w:cs="Calibri"/>
          <w:sz w:val="20"/>
          <w:szCs w:val="20"/>
        </w:rPr>
        <w:t xml:space="preserve">the </w:t>
      </w:r>
      <w:r w:rsidR="00EF064D" w:rsidRPr="002B60C0">
        <w:rPr>
          <w:rFonts w:ascii="Calibri" w:hAnsi="Calibri" w:cs="Calibri"/>
          <w:sz w:val="20"/>
          <w:szCs w:val="20"/>
        </w:rPr>
        <w:t xml:space="preserve">Amended and Restated Declaration of Covenants, Conditions and Restrictions for Chelaque Estates, Article III Section 1, “The use of the Common </w:t>
      </w:r>
      <w:r w:rsidR="00653238" w:rsidRPr="002B60C0">
        <w:rPr>
          <w:rFonts w:ascii="Calibri" w:hAnsi="Calibri" w:cs="Calibri"/>
          <w:sz w:val="20"/>
          <w:szCs w:val="20"/>
        </w:rPr>
        <w:t>Area shall be limited to those o</w:t>
      </w:r>
      <w:r w:rsidR="00EF064D" w:rsidRPr="002B60C0">
        <w:rPr>
          <w:rFonts w:ascii="Calibri" w:hAnsi="Calibri" w:cs="Calibri"/>
          <w:sz w:val="20"/>
          <w:szCs w:val="20"/>
        </w:rPr>
        <w:t>wners who are not delinquent with regard to any Assessments rendered by the Association or othe</w:t>
      </w:r>
      <w:r w:rsidR="006E03A2" w:rsidRPr="002B60C0">
        <w:rPr>
          <w:rFonts w:ascii="Calibri" w:hAnsi="Calibri" w:cs="Calibri"/>
          <w:sz w:val="20"/>
          <w:szCs w:val="20"/>
        </w:rPr>
        <w:t>r charge due to the Association,</w:t>
      </w:r>
      <w:r w:rsidR="00EF064D" w:rsidRPr="002B60C0">
        <w:rPr>
          <w:rFonts w:ascii="Calibri" w:hAnsi="Calibri" w:cs="Calibri"/>
          <w:sz w:val="20"/>
          <w:szCs w:val="20"/>
        </w:rPr>
        <w:t>”</w:t>
      </w:r>
      <w:r w:rsidR="009F363C" w:rsidRPr="002B60C0">
        <w:rPr>
          <w:rFonts w:ascii="Calibri" w:hAnsi="Calibri" w:cs="Calibri"/>
          <w:sz w:val="20"/>
          <w:szCs w:val="20"/>
        </w:rPr>
        <w:t xml:space="preserve"> only owners in </w:t>
      </w:r>
      <w:r w:rsidR="009F363C" w:rsidRPr="002B60C0">
        <w:rPr>
          <w:rFonts w:ascii="Calibri" w:hAnsi="Calibri" w:cs="Calibri"/>
          <w:sz w:val="20"/>
          <w:szCs w:val="20"/>
          <w:u w:val="single"/>
        </w:rPr>
        <w:t>good standing</w:t>
      </w:r>
      <w:r w:rsidR="009F363C" w:rsidRPr="002B60C0">
        <w:rPr>
          <w:rFonts w:ascii="Calibri" w:hAnsi="Calibri" w:cs="Calibri"/>
          <w:sz w:val="20"/>
          <w:szCs w:val="20"/>
        </w:rPr>
        <w:t xml:space="preserve"> may request a reserved dock slip.</w:t>
      </w:r>
      <w:r w:rsidR="000D1A07" w:rsidRPr="002B60C0">
        <w:rPr>
          <w:rFonts w:ascii="Calibri" w:hAnsi="Calibri" w:cs="Calibri"/>
          <w:sz w:val="20"/>
          <w:szCs w:val="20"/>
        </w:rPr>
        <w:t xml:space="preserve"> </w:t>
      </w:r>
    </w:p>
    <w:p w:rsidR="00232EB0" w:rsidRPr="002B60C0" w:rsidRDefault="007F557E" w:rsidP="00232EB0">
      <w:pPr>
        <w:ind w:left="720" w:hanging="360"/>
        <w:rPr>
          <w:rFonts w:ascii="Calibri" w:hAnsi="Calibri" w:cs="Calibri"/>
          <w:sz w:val="20"/>
          <w:szCs w:val="20"/>
          <w:shd w:val="clear" w:color="auto" w:fill="FFFFFF"/>
        </w:rPr>
      </w:pPr>
      <w:r w:rsidRPr="002B60C0">
        <w:rPr>
          <w:rFonts w:ascii="Calibri" w:hAnsi="Calibri" w:cs="Calibri"/>
          <w:sz w:val="20"/>
          <w:szCs w:val="20"/>
          <w:shd w:val="clear" w:color="auto" w:fill="FFFFFF"/>
        </w:rPr>
        <w:t>C</w:t>
      </w:r>
      <w:r w:rsidR="009B3737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. </w:t>
      </w:r>
      <w:r w:rsidR="009B05EC" w:rsidRPr="002B60C0">
        <w:rPr>
          <w:rFonts w:ascii="Calibri" w:hAnsi="Calibri" w:cs="Calibri"/>
          <w:sz w:val="20"/>
          <w:szCs w:val="20"/>
          <w:shd w:val="clear" w:color="auto" w:fill="FFFFFF"/>
        </w:rPr>
        <w:tab/>
      </w:r>
      <w:r w:rsidR="00097A00" w:rsidRPr="002B60C0">
        <w:rPr>
          <w:rFonts w:ascii="Calibri" w:hAnsi="Calibri" w:cs="Calibri"/>
          <w:sz w:val="20"/>
          <w:szCs w:val="20"/>
          <w:shd w:val="clear" w:color="auto" w:fill="FFFFFF"/>
        </w:rPr>
        <w:t>In the event</w:t>
      </w:r>
      <w:r w:rsidR="00653238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that</w:t>
      </w:r>
      <w:r w:rsidR="00F94DE3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owners</w:t>
      </w:r>
      <w:r w:rsidR="00653238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greater than </w:t>
      </w:r>
      <w:r w:rsidR="00F94DE3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the </w:t>
      </w:r>
      <w:r w:rsidR="002B60C0">
        <w:rPr>
          <w:rFonts w:ascii="Calibri" w:hAnsi="Calibri" w:cs="Calibri"/>
          <w:sz w:val="20"/>
          <w:szCs w:val="20"/>
          <w:shd w:val="clear" w:color="auto" w:fill="FFFFFF"/>
        </w:rPr>
        <w:t>slips available</w:t>
      </w:r>
      <w:r w:rsidR="00097A00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send payment to reserve a covered docking area for the </w:t>
      </w:r>
      <w:r w:rsidR="006C6C56" w:rsidRPr="002B60C0">
        <w:rPr>
          <w:rFonts w:ascii="Calibri" w:hAnsi="Calibri" w:cs="Calibri"/>
          <w:sz w:val="20"/>
          <w:szCs w:val="20"/>
          <w:shd w:val="clear" w:color="auto" w:fill="FFFFFF"/>
        </w:rPr>
        <w:t>annual reservation period</w:t>
      </w:r>
      <w:r w:rsidR="00653238" w:rsidRPr="002B60C0">
        <w:rPr>
          <w:rFonts w:ascii="Calibri" w:hAnsi="Calibri" w:cs="Calibri"/>
          <w:sz w:val="20"/>
          <w:szCs w:val="20"/>
          <w:shd w:val="clear" w:color="auto" w:fill="FFFFFF"/>
        </w:rPr>
        <w:t>, the o</w:t>
      </w:r>
      <w:r w:rsidR="00097A00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wners with existing </w:t>
      </w:r>
      <w:r w:rsidR="008A333C" w:rsidRPr="002B60C0">
        <w:rPr>
          <w:rFonts w:ascii="Calibri" w:hAnsi="Calibri" w:cs="Calibri"/>
          <w:sz w:val="20"/>
          <w:szCs w:val="20"/>
          <w:shd w:val="clear" w:color="auto" w:fill="FFFFFF"/>
        </w:rPr>
        <w:t>reserved</w:t>
      </w:r>
      <w:r w:rsidR="00097A00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slips</w:t>
      </w:r>
      <w:r w:rsidR="00A2063C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shall have</w:t>
      </w:r>
      <w:r w:rsidR="00097A00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right of </w:t>
      </w:r>
      <w:r w:rsidR="00A2063C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first </w:t>
      </w:r>
      <w:r w:rsidR="00097A00" w:rsidRPr="002B60C0">
        <w:rPr>
          <w:rFonts w:ascii="Calibri" w:hAnsi="Calibri" w:cs="Calibri"/>
          <w:sz w:val="20"/>
          <w:szCs w:val="20"/>
          <w:shd w:val="clear" w:color="auto" w:fill="FFFFFF"/>
        </w:rPr>
        <w:t>refusal for the dock slips they are currently occupying, provided that they have followed the reserva</w:t>
      </w:r>
      <w:r w:rsidR="0091743A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tion procedures per </w:t>
      </w:r>
      <w:r w:rsidR="00097A00" w:rsidRPr="002B60C0">
        <w:rPr>
          <w:rFonts w:ascii="Calibri" w:hAnsi="Calibri" w:cs="Calibri"/>
          <w:sz w:val="20"/>
          <w:szCs w:val="20"/>
          <w:shd w:val="clear" w:color="auto" w:fill="FFFFFF"/>
        </w:rPr>
        <w:t>Section</w:t>
      </w:r>
      <w:r w:rsidR="0091743A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IV Paragraph </w:t>
      </w:r>
      <w:r w:rsidR="00097A00" w:rsidRPr="002B60C0">
        <w:rPr>
          <w:rFonts w:ascii="Calibri" w:hAnsi="Calibri" w:cs="Calibri"/>
          <w:sz w:val="20"/>
          <w:szCs w:val="20"/>
          <w:shd w:val="clear" w:color="auto" w:fill="FFFFFF"/>
        </w:rPr>
        <w:t>B above.  Owners who do not r</w:t>
      </w:r>
      <w:r w:rsidR="0050561A" w:rsidRPr="002B60C0">
        <w:rPr>
          <w:rFonts w:ascii="Calibri" w:hAnsi="Calibri" w:cs="Calibri"/>
          <w:sz w:val="20"/>
          <w:szCs w:val="20"/>
          <w:shd w:val="clear" w:color="auto" w:fill="FFFFFF"/>
        </w:rPr>
        <w:t>ece</w:t>
      </w:r>
      <w:r w:rsidR="008A333C" w:rsidRPr="002B60C0">
        <w:rPr>
          <w:rFonts w:ascii="Calibri" w:hAnsi="Calibri" w:cs="Calibri"/>
          <w:sz w:val="20"/>
          <w:szCs w:val="20"/>
          <w:shd w:val="clear" w:color="auto" w:fill="FFFFFF"/>
        </w:rPr>
        <w:t>ive a reserved</w:t>
      </w:r>
      <w:r w:rsidR="0050561A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slip </w:t>
      </w:r>
      <w:r w:rsidR="00097A00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will be refunded the full reservation fee paid and their name(s) will be </w:t>
      </w:r>
      <w:r w:rsidR="00104B04" w:rsidRPr="002B60C0">
        <w:rPr>
          <w:rFonts w:ascii="Calibri" w:hAnsi="Calibri" w:cs="Calibri"/>
          <w:sz w:val="20"/>
          <w:szCs w:val="20"/>
          <w:shd w:val="clear" w:color="auto" w:fill="FFFFFF"/>
        </w:rPr>
        <w:t>registered</w:t>
      </w:r>
      <w:r w:rsidR="00097A00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on a “Marina Slip Waiting List” maintained by the Marin</w:t>
      </w:r>
      <w:r w:rsidR="006C6C56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a Committee. </w:t>
      </w:r>
      <w:r w:rsidR="006E03A2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6C6C56" w:rsidRPr="002B60C0">
        <w:rPr>
          <w:rFonts w:ascii="Calibri" w:hAnsi="Calibri" w:cs="Calibri"/>
          <w:sz w:val="20"/>
          <w:szCs w:val="20"/>
          <w:shd w:val="clear" w:color="auto" w:fill="FFFFFF"/>
        </w:rPr>
        <w:t>Owner(s)</w:t>
      </w:r>
      <w:r w:rsidR="00097A00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will be entered on the </w:t>
      </w:r>
      <w:r w:rsidR="006E03A2" w:rsidRPr="002B60C0">
        <w:rPr>
          <w:rFonts w:ascii="Calibri" w:hAnsi="Calibri" w:cs="Calibri"/>
          <w:sz w:val="20"/>
          <w:szCs w:val="20"/>
          <w:shd w:val="clear" w:color="auto" w:fill="FFFFFF"/>
        </w:rPr>
        <w:t>Marina S</w:t>
      </w:r>
      <w:r w:rsidR="00BE7279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lip </w:t>
      </w:r>
      <w:r w:rsidR="006E03A2" w:rsidRPr="002B60C0">
        <w:rPr>
          <w:rFonts w:ascii="Calibri" w:hAnsi="Calibri" w:cs="Calibri"/>
          <w:sz w:val="20"/>
          <w:szCs w:val="20"/>
          <w:shd w:val="clear" w:color="auto" w:fill="FFFFFF"/>
        </w:rPr>
        <w:t>Waiting L</w:t>
      </w:r>
      <w:r w:rsidR="00097A00" w:rsidRPr="002B60C0">
        <w:rPr>
          <w:rFonts w:ascii="Calibri" w:hAnsi="Calibri" w:cs="Calibri"/>
          <w:sz w:val="20"/>
          <w:szCs w:val="20"/>
          <w:shd w:val="clear" w:color="auto" w:fill="FFFFFF"/>
        </w:rPr>
        <w:t>ist in the order of the earliest postmark date on</w:t>
      </w:r>
      <w:r w:rsidR="008A333C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the envelopes received with</w:t>
      </w:r>
      <w:r w:rsidR="00703DDE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reservation request and fee</w:t>
      </w:r>
      <w:r w:rsidR="005539C6" w:rsidRPr="002B60C0">
        <w:rPr>
          <w:rFonts w:ascii="Calibri" w:hAnsi="Calibri" w:cs="Calibri"/>
          <w:sz w:val="20"/>
          <w:szCs w:val="20"/>
          <w:shd w:val="clear" w:color="auto" w:fill="FFFFFF"/>
        </w:rPr>
        <w:t>.</w:t>
      </w:r>
    </w:p>
    <w:p w:rsidR="0051386F" w:rsidRPr="00AC58D3" w:rsidRDefault="00232EB0" w:rsidP="00232EB0">
      <w:pPr>
        <w:ind w:left="720"/>
        <w:rPr>
          <w:rFonts w:ascii="Calibri" w:hAnsi="Calibri" w:cs="Calibri"/>
          <w:sz w:val="20"/>
          <w:szCs w:val="20"/>
          <w:shd w:val="clear" w:color="auto" w:fill="FFFFFF"/>
        </w:rPr>
      </w:pPr>
      <w:r w:rsidRPr="002B60C0">
        <w:rPr>
          <w:rFonts w:ascii="Calibri" w:hAnsi="Calibri" w:cs="Calibri"/>
          <w:sz w:val="20"/>
          <w:szCs w:val="20"/>
          <w:shd w:val="clear" w:color="auto" w:fill="FFFFFF"/>
        </w:rPr>
        <w:br w:type="page"/>
      </w:r>
    </w:p>
    <w:p w:rsidR="005561EE" w:rsidRPr="002B60C0" w:rsidRDefault="00873370" w:rsidP="00232EB0">
      <w:pPr>
        <w:ind w:left="720" w:hanging="360"/>
        <w:rPr>
          <w:rFonts w:ascii="Calibri" w:hAnsi="Calibri" w:cs="Calibri"/>
          <w:sz w:val="20"/>
          <w:szCs w:val="20"/>
          <w:shd w:val="clear" w:color="auto" w:fill="FFFFFF"/>
        </w:rPr>
      </w:pPr>
      <w:r w:rsidRPr="002B60C0">
        <w:rPr>
          <w:rFonts w:ascii="Calibri" w:hAnsi="Calibri" w:cs="Calibri"/>
          <w:sz w:val="20"/>
          <w:szCs w:val="20"/>
          <w:shd w:val="clear" w:color="auto" w:fill="FFFFFF"/>
        </w:rPr>
        <w:lastRenderedPageBreak/>
        <w:t>D.</w:t>
      </w:r>
      <w:r w:rsidR="006E03A2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6E03A2" w:rsidRPr="002B60C0">
        <w:rPr>
          <w:rFonts w:ascii="Calibri" w:hAnsi="Calibri" w:cs="Calibri"/>
          <w:sz w:val="20"/>
          <w:szCs w:val="20"/>
          <w:shd w:val="clear" w:color="auto" w:fill="FFFFFF"/>
        </w:rPr>
        <w:tab/>
      </w:r>
      <w:r w:rsidRPr="002B60C0">
        <w:rPr>
          <w:rFonts w:ascii="Calibri" w:hAnsi="Calibri" w:cs="Calibri"/>
          <w:sz w:val="20"/>
          <w:szCs w:val="20"/>
          <w:shd w:val="clear" w:color="auto" w:fill="FFFFFF"/>
        </w:rPr>
        <w:t>If</w:t>
      </w:r>
      <w:r w:rsidR="008A333C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reservation requests and payments have been received for all </w:t>
      </w:r>
      <w:r w:rsidRPr="002B60C0">
        <w:rPr>
          <w:rFonts w:ascii="Calibri" w:hAnsi="Calibri" w:cs="Calibri"/>
          <w:sz w:val="20"/>
          <w:szCs w:val="20"/>
          <w:shd w:val="clear" w:color="auto" w:fill="FFFFFF"/>
        </w:rPr>
        <w:t>covered docking area</w:t>
      </w:r>
      <w:r w:rsidR="008A333C" w:rsidRPr="002B60C0">
        <w:rPr>
          <w:rFonts w:ascii="Calibri" w:hAnsi="Calibri" w:cs="Calibri"/>
          <w:sz w:val="20"/>
          <w:szCs w:val="20"/>
          <w:shd w:val="clear" w:color="auto" w:fill="FFFFFF"/>
        </w:rPr>
        <w:t>s</w:t>
      </w:r>
      <w:r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BE7279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and a covered docking area </w:t>
      </w:r>
      <w:r w:rsidRPr="002B60C0">
        <w:rPr>
          <w:rFonts w:ascii="Calibri" w:hAnsi="Calibri" w:cs="Calibri"/>
          <w:sz w:val="20"/>
          <w:szCs w:val="20"/>
          <w:shd w:val="clear" w:color="auto" w:fill="FFFFFF"/>
        </w:rPr>
        <w:t>becomes available for reserv</w:t>
      </w:r>
      <w:r w:rsidR="00653238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ation in the future, the </w:t>
      </w:r>
      <w:r w:rsidR="005539C6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next </w:t>
      </w:r>
      <w:r w:rsidR="00653238" w:rsidRPr="002B60C0">
        <w:rPr>
          <w:rFonts w:ascii="Calibri" w:hAnsi="Calibri" w:cs="Calibri"/>
          <w:sz w:val="20"/>
          <w:szCs w:val="20"/>
          <w:shd w:val="clear" w:color="auto" w:fill="FFFFFF"/>
        </w:rPr>
        <w:t>o</w:t>
      </w:r>
      <w:r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wner registered on the </w:t>
      </w:r>
      <w:r w:rsidR="006E03A2" w:rsidRPr="002B60C0">
        <w:rPr>
          <w:rFonts w:ascii="Calibri" w:hAnsi="Calibri" w:cs="Calibri"/>
          <w:sz w:val="20"/>
          <w:szCs w:val="20"/>
          <w:shd w:val="clear" w:color="auto" w:fill="FFFFFF"/>
        </w:rPr>
        <w:t>Marina Slip Waiting L</w:t>
      </w:r>
      <w:r w:rsidR="00BE7279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ist </w:t>
      </w:r>
      <w:r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shall be notified of the availability </w:t>
      </w:r>
      <w:r w:rsidR="002C0C98">
        <w:rPr>
          <w:rFonts w:ascii="Calibri" w:hAnsi="Calibri" w:cs="Calibri"/>
          <w:sz w:val="20"/>
          <w:szCs w:val="20"/>
          <w:shd w:val="clear" w:color="auto" w:fill="FFFFFF"/>
        </w:rPr>
        <w:t xml:space="preserve">by </w:t>
      </w:r>
      <w:r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mail and shall have </w:t>
      </w:r>
      <w:r w:rsidR="005539C6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15 </w:t>
      </w:r>
      <w:r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days from the date the notice was mailed to submit </w:t>
      </w:r>
      <w:r w:rsidR="00BE7279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a </w:t>
      </w:r>
      <w:r w:rsidRPr="002B60C0">
        <w:rPr>
          <w:rFonts w:ascii="Calibri" w:hAnsi="Calibri" w:cs="Calibri"/>
          <w:sz w:val="20"/>
          <w:szCs w:val="20"/>
          <w:shd w:val="clear" w:color="auto" w:fill="FFFFFF"/>
        </w:rPr>
        <w:t>Covered Dock Reservation Request form with the annual reservation fee</w:t>
      </w:r>
      <w:r w:rsidR="00097A00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BE7279" w:rsidRPr="002B60C0">
        <w:rPr>
          <w:rFonts w:ascii="Calibri" w:hAnsi="Calibri" w:cs="Calibri"/>
          <w:sz w:val="20"/>
          <w:szCs w:val="20"/>
          <w:shd w:val="clear" w:color="auto" w:fill="FFFFFF"/>
        </w:rPr>
        <w:t>to the Marina Committee.  In the event that no response is received from the first registrant on</w:t>
      </w:r>
      <w:r w:rsidR="006E03A2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the Marina Slip W</w:t>
      </w:r>
      <w:r w:rsidR="00BE7279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aiting </w:t>
      </w:r>
      <w:r w:rsidR="006E03A2" w:rsidRPr="002B60C0">
        <w:rPr>
          <w:rFonts w:ascii="Calibri" w:hAnsi="Calibri" w:cs="Calibri"/>
          <w:sz w:val="20"/>
          <w:szCs w:val="20"/>
          <w:shd w:val="clear" w:color="auto" w:fill="FFFFFF"/>
        </w:rPr>
        <w:t>L</w:t>
      </w:r>
      <w:r w:rsidR="00BE7279" w:rsidRPr="002B60C0">
        <w:rPr>
          <w:rFonts w:ascii="Calibri" w:hAnsi="Calibri" w:cs="Calibri"/>
          <w:sz w:val="20"/>
          <w:szCs w:val="20"/>
          <w:shd w:val="clear" w:color="auto" w:fill="FFFFFF"/>
        </w:rPr>
        <w:t>ist, the next registrant will be notified</w:t>
      </w:r>
      <w:r w:rsidR="006C6C56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of the availability</w:t>
      </w:r>
      <w:r w:rsidR="00BE7279" w:rsidRPr="002B60C0">
        <w:rPr>
          <w:rFonts w:ascii="Calibri" w:hAnsi="Calibri" w:cs="Calibri"/>
          <w:sz w:val="20"/>
          <w:szCs w:val="20"/>
          <w:shd w:val="clear" w:color="auto" w:fill="FFFFFF"/>
        </w:rPr>
        <w:t>, and so on.</w:t>
      </w:r>
    </w:p>
    <w:p w:rsidR="005561EE" w:rsidRPr="002B60C0" w:rsidRDefault="00A30240" w:rsidP="00E20661">
      <w:pPr>
        <w:ind w:left="720" w:hanging="360"/>
        <w:rPr>
          <w:rFonts w:ascii="Calibri" w:hAnsi="Calibri" w:cs="Calibri"/>
          <w:sz w:val="20"/>
          <w:szCs w:val="20"/>
          <w:shd w:val="clear" w:color="auto" w:fill="FFFFFF"/>
        </w:rPr>
      </w:pPr>
      <w:r w:rsidRPr="002B60C0">
        <w:rPr>
          <w:rFonts w:ascii="Calibri" w:hAnsi="Calibri" w:cs="Calibri"/>
          <w:sz w:val="20"/>
          <w:szCs w:val="20"/>
          <w:shd w:val="clear" w:color="auto" w:fill="FFFFFF"/>
        </w:rPr>
        <w:t>E</w:t>
      </w:r>
      <w:r w:rsidR="006A013E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. </w:t>
      </w:r>
      <w:r w:rsidR="009B05EC" w:rsidRPr="002B60C0">
        <w:rPr>
          <w:rFonts w:ascii="Calibri" w:hAnsi="Calibri" w:cs="Calibri"/>
          <w:sz w:val="20"/>
          <w:szCs w:val="20"/>
          <w:shd w:val="clear" w:color="auto" w:fill="FFFFFF"/>
        </w:rPr>
        <w:tab/>
      </w:r>
      <w:r w:rsidR="009D3716" w:rsidRPr="002B60C0">
        <w:rPr>
          <w:rFonts w:ascii="Calibri" w:hAnsi="Calibri" w:cs="Calibri"/>
          <w:sz w:val="20"/>
          <w:szCs w:val="20"/>
          <w:shd w:val="clear" w:color="auto" w:fill="FFFFFF"/>
        </w:rPr>
        <w:t>After the April 1</w:t>
      </w:r>
      <w:r w:rsidR="009D3716" w:rsidRPr="002B60C0">
        <w:rPr>
          <w:rFonts w:ascii="Calibri" w:hAnsi="Calibri" w:cs="Calibri"/>
          <w:sz w:val="20"/>
          <w:szCs w:val="20"/>
          <w:shd w:val="clear" w:color="auto" w:fill="FFFFFF"/>
          <w:vertAlign w:val="superscript"/>
        </w:rPr>
        <w:t>st</w:t>
      </w:r>
      <w:r w:rsidR="009D3716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deadline, should covered do</w:t>
      </w:r>
      <w:r w:rsidR="00653238" w:rsidRPr="002B60C0">
        <w:rPr>
          <w:rFonts w:ascii="Calibri" w:hAnsi="Calibri" w:cs="Calibri"/>
          <w:sz w:val="20"/>
          <w:szCs w:val="20"/>
          <w:shd w:val="clear" w:color="auto" w:fill="FFFFFF"/>
        </w:rPr>
        <w:t>cking areas remain unreserved, o</w:t>
      </w:r>
      <w:r w:rsidR="009D3716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wners may at any time </w:t>
      </w:r>
      <w:r w:rsidR="005A7984" w:rsidRPr="002B60C0">
        <w:rPr>
          <w:rFonts w:ascii="Calibri" w:hAnsi="Calibri" w:cs="Calibri"/>
          <w:sz w:val="20"/>
          <w:szCs w:val="20"/>
          <w:shd w:val="clear" w:color="auto" w:fill="FFFFFF"/>
        </w:rPr>
        <w:t>submit</w:t>
      </w:r>
      <w:r w:rsidR="006C6C56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a Covered Dock Reservation Request form </w:t>
      </w:r>
      <w:r w:rsidR="00376112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for the remainder of the annual reservation period </w:t>
      </w:r>
      <w:r w:rsidR="006C6C56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to the Marina Committee.  </w:t>
      </w:r>
      <w:r w:rsidR="00376112" w:rsidRPr="002B60C0">
        <w:rPr>
          <w:rFonts w:ascii="Calibri" w:hAnsi="Calibri" w:cs="Calibri"/>
          <w:sz w:val="20"/>
          <w:szCs w:val="20"/>
          <w:shd w:val="clear" w:color="auto" w:fill="FFFFFF"/>
        </w:rPr>
        <w:t>Annual r</w:t>
      </w:r>
      <w:r w:rsidR="006C6C56" w:rsidRPr="002B60C0">
        <w:rPr>
          <w:rFonts w:ascii="Calibri" w:hAnsi="Calibri" w:cs="Calibri"/>
          <w:sz w:val="20"/>
          <w:szCs w:val="20"/>
          <w:shd w:val="clear" w:color="auto" w:fill="FFFFFF"/>
        </w:rPr>
        <w:t>eservation fees</w:t>
      </w:r>
      <w:r w:rsidR="00653238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will not be prorated, however </w:t>
      </w:r>
      <w:r w:rsidR="005F4DC6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the </w:t>
      </w:r>
      <w:r w:rsidR="00653238" w:rsidRPr="002B60C0">
        <w:rPr>
          <w:rFonts w:ascii="Calibri" w:hAnsi="Calibri" w:cs="Calibri"/>
          <w:sz w:val="20"/>
          <w:szCs w:val="20"/>
          <w:shd w:val="clear" w:color="auto" w:fill="FFFFFF"/>
        </w:rPr>
        <w:t>o</w:t>
      </w:r>
      <w:r w:rsidR="00376112" w:rsidRPr="002B60C0">
        <w:rPr>
          <w:rFonts w:ascii="Calibri" w:hAnsi="Calibri" w:cs="Calibri"/>
          <w:sz w:val="20"/>
          <w:szCs w:val="20"/>
          <w:shd w:val="clear" w:color="auto" w:fill="FFFFFF"/>
        </w:rPr>
        <w:t>wner shall</w:t>
      </w:r>
      <w:r w:rsidR="006C6C56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have </w:t>
      </w:r>
      <w:r w:rsidR="002B60C0">
        <w:rPr>
          <w:rFonts w:ascii="Calibri" w:hAnsi="Calibri" w:cs="Calibri"/>
          <w:sz w:val="20"/>
          <w:szCs w:val="20"/>
          <w:shd w:val="clear" w:color="auto" w:fill="FFFFFF"/>
        </w:rPr>
        <w:t xml:space="preserve">right </w:t>
      </w:r>
      <w:r w:rsidR="00A2063C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of first refusal for the following year’s </w:t>
      </w:r>
      <w:r w:rsidR="000E226F" w:rsidRPr="002B60C0">
        <w:rPr>
          <w:rFonts w:ascii="Calibri" w:hAnsi="Calibri" w:cs="Calibri"/>
          <w:sz w:val="20"/>
          <w:szCs w:val="20"/>
          <w:shd w:val="clear" w:color="auto" w:fill="FFFFFF"/>
        </w:rPr>
        <w:t>covered docking area</w:t>
      </w:r>
      <w:r w:rsidR="00A2063C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reservation</w:t>
      </w:r>
      <w:r w:rsidR="00C85EEB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process</w:t>
      </w:r>
      <w:r w:rsidR="002B60C0">
        <w:rPr>
          <w:rFonts w:ascii="Calibri" w:hAnsi="Calibri" w:cs="Calibri"/>
          <w:sz w:val="20"/>
          <w:szCs w:val="20"/>
          <w:shd w:val="clear" w:color="auto" w:fill="FFFFFF"/>
        </w:rPr>
        <w:t>.</w:t>
      </w:r>
    </w:p>
    <w:p w:rsidR="002B60C0" w:rsidRDefault="00A20B17" w:rsidP="00232EB0">
      <w:pPr>
        <w:ind w:left="720" w:hanging="360"/>
        <w:rPr>
          <w:rFonts w:ascii="Calibri" w:hAnsi="Calibri" w:cs="Calibri"/>
          <w:sz w:val="20"/>
          <w:szCs w:val="20"/>
          <w:shd w:val="clear" w:color="auto" w:fill="FFFFFF"/>
        </w:rPr>
      </w:pPr>
      <w:r w:rsidRPr="002B60C0">
        <w:rPr>
          <w:rFonts w:ascii="Calibri" w:hAnsi="Calibri" w:cs="Calibri"/>
          <w:sz w:val="20"/>
          <w:szCs w:val="20"/>
          <w:shd w:val="clear" w:color="auto" w:fill="FFFFFF"/>
        </w:rPr>
        <w:t>F</w:t>
      </w:r>
      <w:r w:rsidR="00F2759A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. </w:t>
      </w:r>
      <w:r w:rsidR="009B05EC" w:rsidRPr="002B60C0">
        <w:rPr>
          <w:rFonts w:ascii="Calibri" w:hAnsi="Calibri" w:cs="Calibri"/>
          <w:sz w:val="20"/>
          <w:szCs w:val="20"/>
          <w:shd w:val="clear" w:color="auto" w:fill="FFFFFF"/>
        </w:rPr>
        <w:tab/>
      </w:r>
      <w:r w:rsidR="00F2759A" w:rsidRPr="002B60C0">
        <w:rPr>
          <w:rFonts w:ascii="Calibri" w:hAnsi="Calibri" w:cs="Calibri"/>
          <w:sz w:val="20"/>
          <w:szCs w:val="20"/>
          <w:shd w:val="clear" w:color="auto" w:fill="FFFFFF"/>
        </w:rPr>
        <w:t>Reservation fees</w:t>
      </w:r>
      <w:r w:rsidR="00F94DE3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from owners</w:t>
      </w:r>
      <w:r w:rsidR="00F2759A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are non-refundable</w:t>
      </w:r>
      <w:r w:rsidR="005809E8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unless</w:t>
      </w:r>
      <w:r w:rsidR="005A7984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all available slips are reserved and</w:t>
      </w:r>
      <w:r w:rsidR="005539C6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there is an accepted and paid slip reservation from the next owner on the Marina Slip Waiting List</w:t>
      </w:r>
      <w:r w:rsidR="00F2759A" w:rsidRPr="002B60C0">
        <w:rPr>
          <w:rFonts w:ascii="Calibri" w:hAnsi="Calibri" w:cs="Calibri"/>
          <w:sz w:val="20"/>
          <w:szCs w:val="20"/>
          <w:shd w:val="clear" w:color="auto" w:fill="FFFFFF"/>
        </w:rPr>
        <w:t>.</w:t>
      </w:r>
      <w:r w:rsidR="005539C6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 Any reservation fee refunds will be pro-rated</w:t>
      </w:r>
      <w:r w:rsidR="005A7984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from the next month following</w:t>
      </w:r>
      <w:r w:rsidR="003E146C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the re-reservation of the slip</w:t>
      </w:r>
      <w:r w:rsidR="005539C6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5F4DC6" w:rsidRPr="002B60C0">
        <w:rPr>
          <w:rFonts w:ascii="Calibri" w:hAnsi="Calibri" w:cs="Calibri"/>
          <w:sz w:val="20"/>
          <w:szCs w:val="20"/>
          <w:shd w:val="clear" w:color="auto" w:fill="FFFFFF"/>
        </w:rPr>
        <w:t>through April</w:t>
      </w:r>
      <w:r w:rsidR="002B60C0">
        <w:rPr>
          <w:rFonts w:ascii="Calibri" w:hAnsi="Calibri" w:cs="Calibri"/>
          <w:sz w:val="20"/>
          <w:szCs w:val="20"/>
          <w:shd w:val="clear" w:color="auto" w:fill="FFFFFF"/>
        </w:rPr>
        <w:t>.</w:t>
      </w:r>
    </w:p>
    <w:p w:rsidR="00036003" w:rsidRPr="002B60C0" w:rsidRDefault="00A20B17" w:rsidP="00232EB0">
      <w:pPr>
        <w:ind w:left="720" w:hanging="360"/>
        <w:rPr>
          <w:rFonts w:ascii="Calibri" w:hAnsi="Calibri" w:cs="Calibri"/>
          <w:sz w:val="20"/>
          <w:szCs w:val="20"/>
          <w:shd w:val="clear" w:color="auto" w:fill="FFFFFF"/>
        </w:rPr>
      </w:pPr>
      <w:r w:rsidRPr="002B60C0">
        <w:rPr>
          <w:rFonts w:ascii="Calibri" w:hAnsi="Calibri" w:cs="Calibri"/>
          <w:sz w:val="20"/>
          <w:szCs w:val="20"/>
          <w:shd w:val="clear" w:color="auto" w:fill="FFFFFF"/>
        </w:rPr>
        <w:t>G</w:t>
      </w:r>
      <w:r w:rsidR="0046472E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. </w:t>
      </w:r>
      <w:r w:rsidR="009B05EC" w:rsidRPr="002B60C0">
        <w:rPr>
          <w:rFonts w:ascii="Calibri" w:hAnsi="Calibri" w:cs="Calibri"/>
          <w:sz w:val="20"/>
          <w:szCs w:val="20"/>
          <w:shd w:val="clear" w:color="auto" w:fill="FFFFFF"/>
        </w:rPr>
        <w:tab/>
      </w:r>
      <w:r w:rsidR="0046472E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With payment, an owner may </w:t>
      </w:r>
      <w:r w:rsidR="00F530CB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request a </w:t>
      </w:r>
      <w:r w:rsidR="0046472E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preferred covered </w:t>
      </w:r>
      <w:r w:rsidR="007711C2" w:rsidRPr="002B60C0">
        <w:rPr>
          <w:rFonts w:ascii="Calibri" w:hAnsi="Calibri" w:cs="Calibri"/>
          <w:sz w:val="20"/>
          <w:szCs w:val="20"/>
          <w:shd w:val="clear" w:color="auto" w:fill="FFFFFF"/>
        </w:rPr>
        <w:t>docking area</w:t>
      </w:r>
      <w:r w:rsidR="0046472E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3741A2" w:rsidRPr="002B60C0">
        <w:rPr>
          <w:rFonts w:ascii="Calibri" w:hAnsi="Calibri" w:cs="Calibri"/>
          <w:sz w:val="20"/>
          <w:szCs w:val="20"/>
          <w:shd w:val="clear" w:color="auto" w:fill="FFFFFF"/>
        </w:rPr>
        <w:t>(</w:t>
      </w:r>
      <w:r w:rsidR="00A76488" w:rsidRPr="002B60C0">
        <w:rPr>
          <w:rFonts w:ascii="Calibri" w:hAnsi="Calibri" w:cs="Calibri"/>
          <w:sz w:val="20"/>
          <w:szCs w:val="20"/>
          <w:shd w:val="clear" w:color="auto" w:fill="FFFFFF"/>
        </w:rPr>
        <w:t>Reference Exhibit Mar/03</w:t>
      </w:r>
      <w:r w:rsidR="007F557E" w:rsidRPr="002B60C0">
        <w:rPr>
          <w:rFonts w:ascii="Calibri" w:hAnsi="Calibri" w:cs="Calibri"/>
          <w:sz w:val="20"/>
          <w:szCs w:val="20"/>
          <w:shd w:val="clear" w:color="auto" w:fill="FFFFFF"/>
        </w:rPr>
        <w:t>b</w:t>
      </w:r>
      <w:r w:rsidR="00A76488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- </w:t>
      </w:r>
      <w:r w:rsidR="007711C2" w:rsidRPr="002B60C0">
        <w:rPr>
          <w:rFonts w:ascii="Calibri" w:hAnsi="Calibri" w:cs="Calibri"/>
          <w:sz w:val="20"/>
          <w:szCs w:val="20"/>
          <w:shd w:val="clear" w:color="auto" w:fill="FFFFFF"/>
        </w:rPr>
        <w:t>Covered Dock</w:t>
      </w:r>
      <w:r w:rsidR="003741A2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Map)</w:t>
      </w:r>
      <w:r w:rsidR="00916B6B" w:rsidRPr="002B60C0">
        <w:rPr>
          <w:rFonts w:ascii="Calibri" w:hAnsi="Calibri" w:cs="Calibri"/>
          <w:sz w:val="20"/>
          <w:szCs w:val="20"/>
          <w:shd w:val="clear" w:color="auto" w:fill="FFFFFF"/>
        </w:rPr>
        <w:t>.</w:t>
      </w:r>
      <w:r w:rsidR="003741A2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6E03A2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46472E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The </w:t>
      </w:r>
      <w:r w:rsidR="00F1636B" w:rsidRPr="002B60C0">
        <w:rPr>
          <w:rFonts w:ascii="Calibri" w:hAnsi="Calibri" w:cs="Calibri"/>
          <w:sz w:val="20"/>
          <w:szCs w:val="20"/>
          <w:shd w:val="clear" w:color="auto" w:fill="FFFFFF"/>
        </w:rPr>
        <w:t>M</w:t>
      </w:r>
      <w:r w:rsidR="0046472E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arina </w:t>
      </w:r>
      <w:r w:rsidR="00F1636B" w:rsidRPr="002B60C0">
        <w:rPr>
          <w:rFonts w:ascii="Calibri" w:hAnsi="Calibri" w:cs="Calibri"/>
          <w:sz w:val="20"/>
          <w:szCs w:val="20"/>
          <w:shd w:val="clear" w:color="auto" w:fill="FFFFFF"/>
        </w:rPr>
        <w:t>C</w:t>
      </w:r>
      <w:r w:rsidR="0046472E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ommittee may consider </w:t>
      </w:r>
      <w:r w:rsidR="006B7DFA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these requests </w:t>
      </w:r>
      <w:r w:rsidR="0046472E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when assigning locations, </w:t>
      </w:r>
      <w:r w:rsidR="00B4343B" w:rsidRPr="002B60C0">
        <w:rPr>
          <w:rFonts w:ascii="Calibri" w:hAnsi="Calibri" w:cs="Calibri"/>
          <w:sz w:val="20"/>
          <w:szCs w:val="20"/>
          <w:shd w:val="clear" w:color="auto" w:fill="FFFFFF"/>
        </w:rPr>
        <w:t>however,</w:t>
      </w:r>
      <w:r w:rsidR="0046472E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specific location requests cannot </w:t>
      </w:r>
      <w:r w:rsidR="006B7DFA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and will not </w:t>
      </w:r>
      <w:r w:rsidR="0046472E" w:rsidRPr="002B60C0">
        <w:rPr>
          <w:rFonts w:ascii="Calibri" w:hAnsi="Calibri" w:cs="Calibri"/>
          <w:sz w:val="20"/>
          <w:szCs w:val="20"/>
          <w:shd w:val="clear" w:color="auto" w:fill="FFFFFF"/>
        </w:rPr>
        <w:t>be guaranteed.</w:t>
      </w:r>
    </w:p>
    <w:p w:rsidR="008A333C" w:rsidRPr="002B60C0" w:rsidRDefault="003B77D8" w:rsidP="00232EB0">
      <w:pPr>
        <w:ind w:left="720" w:hanging="360"/>
        <w:rPr>
          <w:rFonts w:ascii="Calibri" w:hAnsi="Calibri" w:cs="Calibri"/>
          <w:sz w:val="20"/>
          <w:szCs w:val="20"/>
          <w:shd w:val="clear" w:color="auto" w:fill="FFFFFF"/>
        </w:rPr>
      </w:pPr>
      <w:r w:rsidRPr="002B60C0">
        <w:rPr>
          <w:rFonts w:ascii="Calibri" w:hAnsi="Calibri" w:cs="Calibri"/>
          <w:sz w:val="20"/>
          <w:szCs w:val="20"/>
          <w:shd w:val="clear" w:color="auto" w:fill="FFFFFF"/>
        </w:rPr>
        <w:t>H</w:t>
      </w:r>
      <w:r w:rsidR="00036003" w:rsidRPr="002B60C0">
        <w:rPr>
          <w:rFonts w:ascii="Calibri" w:hAnsi="Calibri" w:cs="Calibri"/>
          <w:sz w:val="20"/>
          <w:szCs w:val="20"/>
          <w:shd w:val="clear" w:color="auto" w:fill="FFFFFF"/>
        </w:rPr>
        <w:t>.    After the reservation requests and payments are received</w:t>
      </w:r>
      <w:r w:rsidR="00916B6B" w:rsidRPr="002B60C0">
        <w:rPr>
          <w:rFonts w:ascii="Calibri" w:hAnsi="Calibri" w:cs="Calibri"/>
          <w:sz w:val="20"/>
          <w:szCs w:val="20"/>
          <w:shd w:val="clear" w:color="auto" w:fill="FFFFFF"/>
        </w:rPr>
        <w:t>,</w:t>
      </w:r>
      <w:r w:rsidR="00036003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the Marina Committee will assign a dock slip to the requestor.</w:t>
      </w:r>
      <w:r w:rsidR="00916B6B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036003" w:rsidRPr="002B60C0">
        <w:rPr>
          <w:rFonts w:ascii="Calibri" w:hAnsi="Calibri" w:cs="Calibri"/>
          <w:sz w:val="20"/>
          <w:szCs w:val="20"/>
        </w:rPr>
        <w:t xml:space="preserve"> The Marina Committee will record the assignment on the Cov</w:t>
      </w:r>
      <w:r w:rsidR="00916B6B" w:rsidRPr="002B60C0">
        <w:rPr>
          <w:rFonts w:ascii="Calibri" w:hAnsi="Calibri" w:cs="Calibri"/>
          <w:sz w:val="20"/>
          <w:szCs w:val="20"/>
        </w:rPr>
        <w:t>ered Dock Slip Assignment Sheet</w:t>
      </w:r>
      <w:r w:rsidR="00036003" w:rsidRPr="002B60C0">
        <w:rPr>
          <w:rFonts w:ascii="Calibri" w:hAnsi="Calibri" w:cs="Calibri"/>
          <w:sz w:val="20"/>
          <w:szCs w:val="20"/>
        </w:rPr>
        <w:t xml:space="preserve"> (Reference Exhibit Mar/03c – Covered Dock</w:t>
      </w:r>
      <w:r w:rsidR="00916B6B" w:rsidRPr="002B60C0">
        <w:rPr>
          <w:rFonts w:ascii="Calibri" w:hAnsi="Calibri" w:cs="Calibri"/>
          <w:sz w:val="20"/>
          <w:szCs w:val="20"/>
        </w:rPr>
        <w:t xml:space="preserve"> Slip Assignment Sheet</w:t>
      </w:r>
      <w:r w:rsidR="00036003" w:rsidRPr="002B60C0">
        <w:rPr>
          <w:rFonts w:ascii="Calibri" w:hAnsi="Calibri" w:cs="Calibri"/>
          <w:sz w:val="20"/>
          <w:szCs w:val="20"/>
        </w:rPr>
        <w:t>)</w:t>
      </w:r>
      <w:r w:rsidR="00916B6B" w:rsidRPr="002B60C0">
        <w:rPr>
          <w:rFonts w:ascii="Calibri" w:hAnsi="Calibri" w:cs="Calibri"/>
          <w:sz w:val="20"/>
          <w:szCs w:val="20"/>
        </w:rPr>
        <w:t>.</w:t>
      </w:r>
    </w:p>
    <w:p w:rsidR="008A333C" w:rsidRPr="002B60C0" w:rsidRDefault="003B77D8" w:rsidP="00232EB0">
      <w:pPr>
        <w:ind w:left="720" w:hanging="360"/>
        <w:rPr>
          <w:rFonts w:ascii="Calibri" w:hAnsi="Calibri" w:cs="Calibri"/>
          <w:sz w:val="20"/>
          <w:szCs w:val="20"/>
        </w:rPr>
      </w:pPr>
      <w:r w:rsidRPr="002B60C0">
        <w:rPr>
          <w:rFonts w:ascii="Calibri" w:hAnsi="Calibri" w:cs="Calibri"/>
          <w:sz w:val="20"/>
          <w:szCs w:val="20"/>
          <w:shd w:val="clear" w:color="auto" w:fill="FFFFFF"/>
        </w:rPr>
        <w:t>I</w:t>
      </w:r>
      <w:r w:rsidR="00E07C07" w:rsidRPr="002B60C0">
        <w:rPr>
          <w:rFonts w:ascii="Calibri" w:hAnsi="Calibri" w:cs="Calibri"/>
          <w:sz w:val="20"/>
          <w:szCs w:val="20"/>
        </w:rPr>
        <w:t>.</w:t>
      </w:r>
      <w:r w:rsidR="00E07C07" w:rsidRPr="002B60C0">
        <w:rPr>
          <w:rFonts w:ascii="Calibri" w:hAnsi="Calibri" w:cs="Calibri"/>
          <w:sz w:val="20"/>
          <w:szCs w:val="20"/>
        </w:rPr>
        <w:tab/>
        <w:t xml:space="preserve">The Marina Committee will notify the </w:t>
      </w:r>
      <w:r w:rsidR="00B177F9" w:rsidRPr="002B60C0">
        <w:rPr>
          <w:rFonts w:ascii="Calibri" w:hAnsi="Calibri" w:cs="Calibri"/>
          <w:sz w:val="20"/>
          <w:szCs w:val="20"/>
        </w:rPr>
        <w:t>requestor</w:t>
      </w:r>
      <w:r w:rsidR="00E07C07" w:rsidRPr="002B60C0">
        <w:rPr>
          <w:rFonts w:ascii="Calibri" w:hAnsi="Calibri" w:cs="Calibri"/>
          <w:sz w:val="20"/>
          <w:szCs w:val="20"/>
        </w:rPr>
        <w:t xml:space="preserve"> as to his dock slip assignment number.</w:t>
      </w:r>
    </w:p>
    <w:p w:rsidR="003B77D8" w:rsidRPr="002B60C0" w:rsidRDefault="003B77D8" w:rsidP="00232EB0">
      <w:pPr>
        <w:ind w:left="720" w:hanging="360"/>
        <w:rPr>
          <w:rFonts w:ascii="Calibri" w:hAnsi="Calibri" w:cs="Calibri"/>
          <w:sz w:val="20"/>
          <w:szCs w:val="20"/>
        </w:rPr>
      </w:pPr>
      <w:r w:rsidRPr="002B60C0">
        <w:rPr>
          <w:rFonts w:ascii="Calibri" w:hAnsi="Calibri" w:cs="Calibri"/>
          <w:sz w:val="20"/>
          <w:szCs w:val="20"/>
          <w:shd w:val="clear" w:color="auto" w:fill="FFFFFF"/>
        </w:rPr>
        <w:t>J</w:t>
      </w:r>
      <w:r w:rsidRPr="002B60C0">
        <w:rPr>
          <w:rFonts w:ascii="Calibri" w:hAnsi="Calibri" w:cs="Calibri"/>
          <w:sz w:val="20"/>
          <w:szCs w:val="20"/>
        </w:rPr>
        <w:t>.</w:t>
      </w:r>
      <w:r w:rsidR="00916B6B" w:rsidRPr="002B60C0">
        <w:rPr>
          <w:rFonts w:ascii="Calibri" w:hAnsi="Calibri" w:cs="Calibri"/>
          <w:sz w:val="20"/>
          <w:szCs w:val="20"/>
        </w:rPr>
        <w:t xml:space="preserve"> </w:t>
      </w:r>
      <w:r w:rsidR="00916B6B" w:rsidRPr="002B60C0">
        <w:rPr>
          <w:rFonts w:ascii="Calibri" w:hAnsi="Calibri" w:cs="Calibri"/>
          <w:sz w:val="20"/>
          <w:szCs w:val="20"/>
        </w:rPr>
        <w:tab/>
      </w:r>
      <w:r w:rsidRPr="002B60C0">
        <w:rPr>
          <w:rFonts w:ascii="Calibri" w:hAnsi="Calibri" w:cs="Calibri"/>
          <w:sz w:val="20"/>
          <w:szCs w:val="20"/>
          <w:shd w:val="clear" w:color="auto" w:fill="FFFFFF"/>
        </w:rPr>
        <w:t>Each owner may occupy only one covered docking area</w:t>
      </w:r>
      <w:r w:rsidR="00394B0C" w:rsidRPr="002B60C0">
        <w:rPr>
          <w:rFonts w:ascii="Calibri" w:hAnsi="Calibri" w:cs="Calibri"/>
          <w:sz w:val="20"/>
          <w:szCs w:val="20"/>
          <w:shd w:val="clear" w:color="auto" w:fill="FFFFFF"/>
        </w:rPr>
        <w:t>,</w:t>
      </w:r>
      <w:r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regardless of the number of properties owned</w:t>
      </w:r>
      <w:r w:rsidR="00394B0C" w:rsidRPr="002B60C0">
        <w:rPr>
          <w:rFonts w:ascii="Calibri" w:hAnsi="Calibri" w:cs="Calibri"/>
          <w:sz w:val="20"/>
          <w:szCs w:val="20"/>
          <w:shd w:val="clear" w:color="auto" w:fill="FFFFFF"/>
        </w:rPr>
        <w:t>,</w:t>
      </w:r>
      <w:r w:rsidRPr="002B60C0">
        <w:rPr>
          <w:rFonts w:ascii="Calibri" w:hAnsi="Calibri" w:cs="Calibri"/>
        </w:rPr>
        <w:t xml:space="preserve"> </w:t>
      </w:r>
      <w:r w:rsidRPr="002B60C0">
        <w:rPr>
          <w:rFonts w:ascii="Calibri" w:hAnsi="Calibri" w:cs="Calibri"/>
          <w:sz w:val="20"/>
          <w:szCs w:val="20"/>
          <w:shd w:val="clear" w:color="auto" w:fill="FFFFFF"/>
        </w:rPr>
        <w:t>and it shall be for their s</w:t>
      </w:r>
      <w:r w:rsidR="00941BA9" w:rsidRPr="002B60C0">
        <w:rPr>
          <w:rFonts w:ascii="Calibri" w:hAnsi="Calibri" w:cs="Calibri"/>
          <w:sz w:val="20"/>
          <w:szCs w:val="20"/>
          <w:shd w:val="clear" w:color="auto" w:fill="FFFFFF"/>
        </w:rPr>
        <w:t>ole use only</w:t>
      </w:r>
      <w:r w:rsidRPr="002B60C0">
        <w:rPr>
          <w:rFonts w:ascii="Calibri" w:hAnsi="Calibri" w:cs="Calibri"/>
          <w:sz w:val="20"/>
          <w:szCs w:val="20"/>
          <w:shd w:val="clear" w:color="auto" w:fill="FFFFFF"/>
        </w:rPr>
        <w:t>.</w:t>
      </w:r>
      <w:r w:rsidR="002A0EC2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</w:p>
    <w:p w:rsidR="003B77D8" w:rsidRPr="002B60C0" w:rsidRDefault="00A20B17" w:rsidP="00232EB0">
      <w:pPr>
        <w:ind w:left="720" w:hanging="360"/>
        <w:rPr>
          <w:rFonts w:ascii="Calibri" w:hAnsi="Calibri" w:cs="Calibri"/>
          <w:sz w:val="20"/>
          <w:szCs w:val="20"/>
        </w:rPr>
      </w:pPr>
      <w:r w:rsidRPr="002B60C0">
        <w:rPr>
          <w:rFonts w:ascii="Calibri" w:hAnsi="Calibri" w:cs="Calibri"/>
          <w:sz w:val="20"/>
          <w:szCs w:val="20"/>
          <w:shd w:val="clear" w:color="auto" w:fill="FFFFFF"/>
        </w:rPr>
        <w:t>K</w:t>
      </w:r>
      <w:r w:rsidR="00940E3B" w:rsidRPr="002B60C0">
        <w:rPr>
          <w:rFonts w:ascii="Calibri" w:hAnsi="Calibri" w:cs="Calibri"/>
          <w:sz w:val="20"/>
          <w:szCs w:val="20"/>
        </w:rPr>
        <w:t>.</w:t>
      </w:r>
      <w:r w:rsidR="00940E3B" w:rsidRPr="002B60C0">
        <w:rPr>
          <w:rFonts w:ascii="Calibri" w:hAnsi="Calibri" w:cs="Calibri"/>
          <w:sz w:val="20"/>
          <w:szCs w:val="20"/>
        </w:rPr>
        <w:tab/>
      </w:r>
      <w:r w:rsidR="003B77D8" w:rsidRPr="002B60C0">
        <w:rPr>
          <w:rFonts w:ascii="Calibri" w:hAnsi="Calibri" w:cs="Calibri"/>
          <w:sz w:val="20"/>
          <w:szCs w:val="20"/>
        </w:rPr>
        <w:t xml:space="preserve">Owner shall not </w:t>
      </w:r>
      <w:r w:rsidR="00115839" w:rsidRPr="002B60C0">
        <w:rPr>
          <w:rFonts w:ascii="Calibri" w:hAnsi="Calibri" w:cs="Calibri"/>
          <w:sz w:val="20"/>
          <w:szCs w:val="20"/>
        </w:rPr>
        <w:t xml:space="preserve">be allowed to </w:t>
      </w:r>
      <w:r w:rsidR="002A0EC2" w:rsidRPr="002B60C0">
        <w:rPr>
          <w:rFonts w:ascii="Calibri" w:hAnsi="Calibri" w:cs="Calibri"/>
          <w:sz w:val="20"/>
          <w:szCs w:val="20"/>
        </w:rPr>
        <w:t xml:space="preserve">transfer or </w:t>
      </w:r>
      <w:r w:rsidR="003B77D8" w:rsidRPr="002B60C0">
        <w:rPr>
          <w:rFonts w:ascii="Calibri" w:hAnsi="Calibri" w:cs="Calibri"/>
          <w:sz w:val="20"/>
          <w:szCs w:val="20"/>
        </w:rPr>
        <w:t>sub-let th</w:t>
      </w:r>
      <w:r w:rsidR="002A0EC2" w:rsidRPr="002B60C0">
        <w:rPr>
          <w:rFonts w:ascii="Calibri" w:hAnsi="Calibri" w:cs="Calibri"/>
          <w:sz w:val="20"/>
          <w:szCs w:val="20"/>
        </w:rPr>
        <w:t xml:space="preserve">eir reserved slip to any </w:t>
      </w:r>
      <w:r w:rsidR="00115839" w:rsidRPr="002B60C0">
        <w:rPr>
          <w:rFonts w:ascii="Calibri" w:hAnsi="Calibri" w:cs="Calibri"/>
          <w:sz w:val="20"/>
          <w:szCs w:val="20"/>
        </w:rPr>
        <w:t xml:space="preserve">other </w:t>
      </w:r>
      <w:r w:rsidR="002A0EC2" w:rsidRPr="002B60C0">
        <w:rPr>
          <w:rFonts w:ascii="Calibri" w:hAnsi="Calibri" w:cs="Calibri"/>
          <w:sz w:val="20"/>
          <w:szCs w:val="20"/>
        </w:rPr>
        <w:t>party(s)</w:t>
      </w:r>
      <w:r w:rsidR="003E146C" w:rsidRPr="002B60C0">
        <w:rPr>
          <w:rFonts w:ascii="Calibri" w:hAnsi="Calibri" w:cs="Calibri"/>
          <w:sz w:val="20"/>
          <w:szCs w:val="20"/>
        </w:rPr>
        <w:t>.</w:t>
      </w:r>
    </w:p>
    <w:p w:rsidR="008A333C" w:rsidRPr="002B60C0" w:rsidRDefault="003B77D8" w:rsidP="00232EB0">
      <w:pPr>
        <w:ind w:left="720" w:hanging="360"/>
        <w:rPr>
          <w:rFonts w:ascii="Calibri" w:hAnsi="Calibri" w:cs="Calibri"/>
          <w:sz w:val="20"/>
          <w:szCs w:val="20"/>
        </w:rPr>
      </w:pPr>
      <w:r w:rsidRPr="002B60C0">
        <w:rPr>
          <w:rFonts w:ascii="Calibri" w:hAnsi="Calibri" w:cs="Calibri"/>
          <w:sz w:val="20"/>
          <w:szCs w:val="20"/>
          <w:shd w:val="clear" w:color="auto" w:fill="FFFFFF"/>
        </w:rPr>
        <w:t>L</w:t>
      </w:r>
      <w:r w:rsidRPr="002B60C0">
        <w:rPr>
          <w:rFonts w:ascii="Calibri" w:hAnsi="Calibri" w:cs="Calibri"/>
          <w:sz w:val="20"/>
          <w:szCs w:val="20"/>
        </w:rPr>
        <w:t>.</w:t>
      </w:r>
      <w:r w:rsidR="00916B6B" w:rsidRPr="002B60C0">
        <w:rPr>
          <w:rFonts w:ascii="Calibri" w:hAnsi="Calibri" w:cs="Calibri"/>
          <w:sz w:val="20"/>
          <w:szCs w:val="20"/>
        </w:rPr>
        <w:tab/>
      </w:r>
      <w:r w:rsidRPr="002B60C0">
        <w:rPr>
          <w:rFonts w:ascii="Calibri" w:hAnsi="Calibri" w:cs="Calibri"/>
          <w:sz w:val="20"/>
          <w:szCs w:val="20"/>
        </w:rPr>
        <w:t xml:space="preserve">Any </w:t>
      </w:r>
      <w:r w:rsidR="00141E65">
        <w:rPr>
          <w:rFonts w:ascii="Calibri" w:hAnsi="Calibri" w:cs="Calibri"/>
          <w:sz w:val="20"/>
          <w:szCs w:val="20"/>
        </w:rPr>
        <w:t>watercraft</w:t>
      </w:r>
      <w:r w:rsidR="00141E65" w:rsidRPr="002B60C0">
        <w:rPr>
          <w:rFonts w:ascii="Calibri" w:hAnsi="Calibri" w:cs="Calibri"/>
          <w:sz w:val="20"/>
          <w:szCs w:val="20"/>
        </w:rPr>
        <w:t xml:space="preserve"> </w:t>
      </w:r>
      <w:r w:rsidRPr="002B60C0">
        <w:rPr>
          <w:rFonts w:ascii="Calibri" w:hAnsi="Calibri" w:cs="Calibri"/>
          <w:sz w:val="20"/>
          <w:szCs w:val="20"/>
        </w:rPr>
        <w:t>which is improperly docked in a covered docking area marked as RESERVED may be moved by the Association without any prior notice to the owner.</w:t>
      </w:r>
    </w:p>
    <w:p w:rsidR="00940E3B" w:rsidRPr="002B60C0" w:rsidRDefault="003B77D8" w:rsidP="00232EB0">
      <w:pPr>
        <w:ind w:left="720" w:hanging="360"/>
        <w:rPr>
          <w:rFonts w:ascii="Calibri" w:hAnsi="Calibri" w:cs="Calibri"/>
          <w:sz w:val="20"/>
          <w:szCs w:val="20"/>
        </w:rPr>
      </w:pPr>
      <w:r w:rsidRPr="002B60C0">
        <w:rPr>
          <w:rFonts w:ascii="Calibri" w:hAnsi="Calibri" w:cs="Calibri"/>
          <w:sz w:val="20"/>
          <w:szCs w:val="20"/>
          <w:shd w:val="clear" w:color="auto" w:fill="FFFFFF"/>
        </w:rPr>
        <w:t>M</w:t>
      </w:r>
      <w:r w:rsidR="00940E3B" w:rsidRPr="002B60C0">
        <w:rPr>
          <w:rFonts w:ascii="Calibri" w:hAnsi="Calibri" w:cs="Calibri"/>
          <w:sz w:val="20"/>
          <w:szCs w:val="20"/>
        </w:rPr>
        <w:t xml:space="preserve">. </w:t>
      </w:r>
      <w:r w:rsidR="00940E3B" w:rsidRPr="002B60C0">
        <w:rPr>
          <w:rFonts w:ascii="Calibri" w:hAnsi="Calibri" w:cs="Calibri"/>
          <w:sz w:val="20"/>
          <w:szCs w:val="20"/>
        </w:rPr>
        <w:tab/>
        <w:t xml:space="preserve">The Association is not responsible for any damage to a </w:t>
      </w:r>
      <w:r w:rsidR="00141E65">
        <w:rPr>
          <w:rFonts w:ascii="Calibri" w:hAnsi="Calibri" w:cs="Calibri"/>
          <w:sz w:val="20"/>
          <w:szCs w:val="20"/>
        </w:rPr>
        <w:t>watercraft</w:t>
      </w:r>
      <w:r w:rsidR="00940E3B" w:rsidRPr="002B60C0">
        <w:rPr>
          <w:rFonts w:ascii="Calibri" w:hAnsi="Calibri" w:cs="Calibri"/>
          <w:sz w:val="20"/>
          <w:szCs w:val="20"/>
        </w:rPr>
        <w:t xml:space="preserve"> or attaching cables or locks as a result of moving it. </w:t>
      </w:r>
    </w:p>
    <w:p w:rsidR="0052569F" w:rsidRPr="00AC58D3" w:rsidRDefault="0052569F" w:rsidP="00036003">
      <w:pPr>
        <w:rPr>
          <w:rFonts w:ascii="Calibri" w:hAnsi="Calibri" w:cs="Calibri"/>
          <w:sz w:val="20"/>
          <w:szCs w:val="20"/>
          <w:shd w:val="clear" w:color="auto" w:fill="FFFFFF"/>
        </w:rPr>
      </w:pPr>
    </w:p>
    <w:p w:rsidR="00720317" w:rsidRPr="00AC58D3" w:rsidRDefault="00720317" w:rsidP="00232EB0">
      <w:pPr>
        <w:ind w:left="360" w:hanging="360"/>
        <w:rPr>
          <w:rFonts w:ascii="Calibri" w:hAnsi="Calibri" w:cs="Calibri"/>
          <w:b/>
          <w:sz w:val="20"/>
          <w:szCs w:val="20"/>
          <w:shd w:val="clear" w:color="auto" w:fill="FFFFFF"/>
        </w:rPr>
      </w:pPr>
      <w:r w:rsidRPr="00AC58D3">
        <w:rPr>
          <w:rFonts w:ascii="Calibri" w:hAnsi="Calibri" w:cs="Calibri"/>
          <w:b/>
          <w:sz w:val="20"/>
          <w:szCs w:val="20"/>
          <w:shd w:val="clear" w:color="auto" w:fill="FFFFFF"/>
        </w:rPr>
        <w:t xml:space="preserve">V. </w:t>
      </w:r>
      <w:r w:rsidR="009B05EC" w:rsidRPr="00AC58D3">
        <w:rPr>
          <w:rFonts w:ascii="Calibri" w:hAnsi="Calibri" w:cs="Calibri"/>
          <w:b/>
          <w:sz w:val="20"/>
          <w:szCs w:val="20"/>
          <w:shd w:val="clear" w:color="auto" w:fill="FFFFFF"/>
        </w:rPr>
        <w:tab/>
      </w:r>
      <w:r w:rsidRPr="00AC58D3">
        <w:rPr>
          <w:rFonts w:ascii="Calibri" w:hAnsi="Calibri" w:cs="Calibri"/>
          <w:b/>
          <w:sz w:val="20"/>
          <w:szCs w:val="20"/>
          <w:shd w:val="clear" w:color="auto" w:fill="FFFFFF"/>
        </w:rPr>
        <w:t xml:space="preserve">Uncovered </w:t>
      </w:r>
      <w:r w:rsidR="00006C2F" w:rsidRPr="00AC58D3">
        <w:rPr>
          <w:rFonts w:ascii="Calibri" w:hAnsi="Calibri" w:cs="Calibri"/>
          <w:b/>
          <w:sz w:val="20"/>
          <w:szCs w:val="20"/>
          <w:shd w:val="clear" w:color="auto" w:fill="FFFFFF"/>
        </w:rPr>
        <w:t>Dock</w:t>
      </w:r>
      <w:r w:rsidR="0011695E" w:rsidRPr="00AC58D3">
        <w:rPr>
          <w:rFonts w:ascii="Calibri" w:hAnsi="Calibri" w:cs="Calibri"/>
          <w:b/>
          <w:sz w:val="20"/>
          <w:szCs w:val="20"/>
          <w:shd w:val="clear" w:color="auto" w:fill="FFFFFF"/>
        </w:rPr>
        <w:t>ing Areas</w:t>
      </w:r>
    </w:p>
    <w:p w:rsidR="009B05EC" w:rsidRPr="002B60C0" w:rsidRDefault="009B05EC" w:rsidP="009B05EC">
      <w:pPr>
        <w:ind w:left="720" w:hanging="360"/>
        <w:rPr>
          <w:rFonts w:ascii="Calibri" w:hAnsi="Calibri" w:cs="Calibri"/>
          <w:sz w:val="20"/>
          <w:szCs w:val="20"/>
          <w:shd w:val="clear" w:color="auto" w:fill="FFFFFF"/>
        </w:rPr>
      </w:pPr>
    </w:p>
    <w:p w:rsidR="00CC2BE6" w:rsidRPr="002B60C0" w:rsidRDefault="00720317" w:rsidP="00232EB0">
      <w:pPr>
        <w:numPr>
          <w:ilvl w:val="0"/>
          <w:numId w:val="11"/>
        </w:numPr>
        <w:ind w:left="720"/>
        <w:rPr>
          <w:rFonts w:ascii="Calibri" w:hAnsi="Calibri" w:cs="Calibri"/>
          <w:sz w:val="20"/>
          <w:szCs w:val="20"/>
          <w:shd w:val="clear" w:color="auto" w:fill="FFFFFF"/>
        </w:rPr>
      </w:pPr>
      <w:r w:rsidRPr="002B60C0">
        <w:rPr>
          <w:rFonts w:ascii="Calibri" w:hAnsi="Calibri" w:cs="Calibri"/>
          <w:sz w:val="20"/>
          <w:szCs w:val="20"/>
          <w:shd w:val="clear" w:color="auto" w:fill="FFFFFF"/>
        </w:rPr>
        <w:t>Uncovered dock</w:t>
      </w:r>
      <w:r w:rsidR="0011695E" w:rsidRPr="002B60C0">
        <w:rPr>
          <w:rFonts w:ascii="Calibri" w:hAnsi="Calibri" w:cs="Calibri"/>
          <w:sz w:val="20"/>
          <w:szCs w:val="20"/>
          <w:shd w:val="clear" w:color="auto" w:fill="FFFFFF"/>
        </w:rPr>
        <w:t>ing areas</w:t>
      </w:r>
      <w:r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along the outside of </w:t>
      </w:r>
      <w:r w:rsidR="0011695E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the </w:t>
      </w:r>
      <w:r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covered </w:t>
      </w:r>
      <w:r w:rsidR="0011695E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docking </w:t>
      </w:r>
      <w:r w:rsidRPr="002B60C0">
        <w:rPr>
          <w:rFonts w:ascii="Calibri" w:hAnsi="Calibri" w:cs="Calibri"/>
          <w:sz w:val="20"/>
          <w:szCs w:val="20"/>
          <w:shd w:val="clear" w:color="auto" w:fill="FFFFFF"/>
        </w:rPr>
        <w:t>areas shall remain first come, first serve.</w:t>
      </w:r>
    </w:p>
    <w:p w:rsidR="00F2759A" w:rsidRPr="002B60C0" w:rsidRDefault="0011695E" w:rsidP="00232EB0">
      <w:pPr>
        <w:numPr>
          <w:ilvl w:val="0"/>
          <w:numId w:val="11"/>
        </w:numPr>
        <w:ind w:left="720"/>
        <w:rPr>
          <w:rFonts w:ascii="Calibri" w:hAnsi="Calibri" w:cs="Calibri"/>
          <w:sz w:val="20"/>
          <w:szCs w:val="20"/>
          <w:shd w:val="clear" w:color="auto" w:fill="FFFFFF"/>
        </w:rPr>
      </w:pPr>
      <w:r w:rsidRPr="002B60C0">
        <w:rPr>
          <w:rFonts w:ascii="Calibri" w:hAnsi="Calibri" w:cs="Calibri"/>
          <w:sz w:val="20"/>
          <w:szCs w:val="20"/>
          <w:shd w:val="clear" w:color="auto" w:fill="FFFFFF"/>
        </w:rPr>
        <w:t>The very first usable docking area</w:t>
      </w:r>
      <w:r w:rsidR="00916B6B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is</w:t>
      </w:r>
      <w:r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along the walkway, nearest the shoreline</w:t>
      </w:r>
      <w:r w:rsidR="00916B6B" w:rsidRPr="002B60C0">
        <w:rPr>
          <w:rFonts w:ascii="Calibri" w:hAnsi="Calibri" w:cs="Calibri"/>
          <w:sz w:val="20"/>
          <w:szCs w:val="20"/>
          <w:shd w:val="clear" w:color="auto" w:fill="FFFFFF"/>
        </w:rPr>
        <w:t>;</w:t>
      </w:r>
      <w:r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boat launch side </w:t>
      </w:r>
      <w:r w:rsidR="00D140AC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is </w:t>
      </w:r>
      <w:r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reserved for temporary tie-up for those launching or retrieving </w:t>
      </w:r>
      <w:r w:rsidR="00F404B2" w:rsidRPr="002B60C0">
        <w:rPr>
          <w:rFonts w:ascii="Calibri" w:hAnsi="Calibri" w:cs="Calibri"/>
          <w:sz w:val="20"/>
          <w:szCs w:val="20"/>
          <w:shd w:val="clear" w:color="auto" w:fill="FFFFFF"/>
        </w:rPr>
        <w:t>watercraft</w:t>
      </w:r>
      <w:r w:rsidRPr="002B60C0">
        <w:rPr>
          <w:rFonts w:ascii="Calibri" w:hAnsi="Calibri" w:cs="Calibri"/>
          <w:sz w:val="20"/>
          <w:szCs w:val="20"/>
          <w:shd w:val="clear" w:color="auto" w:fill="FFFFFF"/>
        </w:rPr>
        <w:t>.</w:t>
      </w:r>
      <w:r w:rsidR="00916B6B"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All remaining docking areas along the walkway </w:t>
      </w:r>
      <w:r w:rsidR="00D140AC" w:rsidRPr="002B60C0">
        <w:rPr>
          <w:rFonts w:ascii="Calibri" w:hAnsi="Calibri" w:cs="Calibri"/>
          <w:sz w:val="20"/>
          <w:szCs w:val="20"/>
          <w:shd w:val="clear" w:color="auto" w:fill="FFFFFF"/>
        </w:rPr>
        <w:t>will be</w:t>
      </w:r>
      <w:r w:rsidRPr="002B60C0">
        <w:rPr>
          <w:rFonts w:ascii="Calibri" w:hAnsi="Calibri" w:cs="Calibri"/>
          <w:sz w:val="20"/>
          <w:szCs w:val="20"/>
          <w:shd w:val="clear" w:color="auto" w:fill="FFFFFF"/>
        </w:rPr>
        <w:t xml:space="preserve"> first come, first serve.</w:t>
      </w:r>
    </w:p>
    <w:p w:rsidR="00082365" w:rsidRPr="002B60C0" w:rsidRDefault="00082365" w:rsidP="005170C7">
      <w:pPr>
        <w:ind w:left="360" w:firstLine="720"/>
        <w:rPr>
          <w:rFonts w:ascii="Calibri" w:hAnsi="Calibri" w:cs="Calibri"/>
          <w:sz w:val="20"/>
          <w:szCs w:val="20"/>
        </w:rPr>
      </w:pPr>
    </w:p>
    <w:p w:rsidR="009F6733" w:rsidRPr="00AC58D3" w:rsidRDefault="00A76488" w:rsidP="005170C7">
      <w:pPr>
        <w:ind w:left="360"/>
        <w:rPr>
          <w:rFonts w:ascii="Calibri" w:hAnsi="Calibri" w:cs="Calibri"/>
          <w:sz w:val="20"/>
          <w:szCs w:val="20"/>
        </w:rPr>
      </w:pPr>
      <w:r w:rsidRPr="00AC58D3">
        <w:rPr>
          <w:rFonts w:ascii="Calibri" w:hAnsi="Calibri" w:cs="Calibri"/>
          <w:sz w:val="20"/>
          <w:szCs w:val="20"/>
        </w:rPr>
        <w:br w:type="page"/>
      </w:r>
    </w:p>
    <w:p w:rsidR="00A76488" w:rsidRPr="00AC58D3" w:rsidRDefault="00A76488" w:rsidP="005170C7">
      <w:pPr>
        <w:ind w:left="360"/>
        <w:rPr>
          <w:rFonts w:ascii="Calibri" w:hAnsi="Calibri" w:cs="Calibri"/>
          <w:sz w:val="20"/>
          <w:szCs w:val="20"/>
        </w:rPr>
      </w:pPr>
    </w:p>
    <w:p w:rsidR="00A4571E" w:rsidRPr="00AC58D3" w:rsidRDefault="00656258" w:rsidP="00656258">
      <w:pPr>
        <w:pStyle w:val="Header"/>
        <w:jc w:val="center"/>
        <w:rPr>
          <w:rFonts w:ascii="Calibri" w:hAnsi="Calibri" w:cs="Calibri"/>
          <w:sz w:val="18"/>
          <w:szCs w:val="18"/>
        </w:rPr>
      </w:pPr>
      <w:r w:rsidRPr="00AC58D3">
        <w:rPr>
          <w:rFonts w:ascii="Calibri" w:hAnsi="Calibri" w:cs="Calibri"/>
          <w:sz w:val="18"/>
          <w:szCs w:val="18"/>
        </w:rPr>
        <w:t>Exhibit Mar/03a</w:t>
      </w:r>
    </w:p>
    <w:p w:rsidR="00A76488" w:rsidRPr="00AC58D3" w:rsidRDefault="00A76488" w:rsidP="00A76488">
      <w:pPr>
        <w:pStyle w:val="Heading2"/>
        <w:rPr>
          <w:rFonts w:ascii="Calibri" w:hAnsi="Calibri" w:cs="Calibri"/>
          <w:color w:val="auto"/>
          <w:sz w:val="24"/>
          <w:szCs w:val="24"/>
        </w:rPr>
      </w:pPr>
      <w:r w:rsidRPr="00AC58D3">
        <w:rPr>
          <w:rFonts w:ascii="Calibri" w:hAnsi="Calibri" w:cs="Calibri"/>
          <w:color w:val="auto"/>
          <w:sz w:val="24"/>
          <w:szCs w:val="24"/>
        </w:rPr>
        <w:t>Chelaque Estates Homeowners’ Association</w:t>
      </w:r>
    </w:p>
    <w:p w:rsidR="00A76488" w:rsidRPr="00AC58D3" w:rsidRDefault="00A76488" w:rsidP="00A76488">
      <w:pPr>
        <w:pStyle w:val="Heading2"/>
        <w:rPr>
          <w:rFonts w:ascii="Calibri" w:hAnsi="Calibri" w:cs="Calibri"/>
          <w:color w:val="auto"/>
          <w:sz w:val="24"/>
          <w:szCs w:val="24"/>
          <w:u w:val="single"/>
        </w:rPr>
      </w:pPr>
      <w:r w:rsidRPr="00AC58D3">
        <w:rPr>
          <w:rFonts w:ascii="Calibri" w:hAnsi="Calibri" w:cs="Calibri"/>
          <w:color w:val="auto"/>
          <w:sz w:val="24"/>
          <w:szCs w:val="24"/>
          <w:u w:val="single"/>
        </w:rPr>
        <w:t>COVERED DOCK RESERVATION REQUEST</w:t>
      </w:r>
    </w:p>
    <w:p w:rsidR="00A76488" w:rsidRPr="00AC58D3" w:rsidRDefault="00A76488" w:rsidP="00A76488">
      <w:pPr>
        <w:jc w:val="center"/>
        <w:rPr>
          <w:rFonts w:ascii="Calibri" w:hAnsi="Calibri" w:cs="Calibri"/>
          <w:sz w:val="36"/>
          <w:szCs w:val="36"/>
        </w:rPr>
      </w:pPr>
    </w:p>
    <w:p w:rsidR="00924741" w:rsidRPr="001D24E1" w:rsidRDefault="00924741" w:rsidP="0092474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May 1 – April 30 Reservation Period with a $TBD annual fee.  No pro-rated fees.</w:t>
      </w:r>
    </w:p>
    <w:p w:rsidR="00A76488" w:rsidRPr="00AC58D3" w:rsidRDefault="00A76488" w:rsidP="00A76488">
      <w:pPr>
        <w:jc w:val="center"/>
        <w:rPr>
          <w:rFonts w:ascii="Calibri" w:hAnsi="Calibri" w:cs="Calibri"/>
          <w:sz w:val="16"/>
          <w:szCs w:val="16"/>
        </w:rPr>
      </w:pPr>
    </w:p>
    <w:p w:rsidR="00A76488" w:rsidRPr="00AC58D3" w:rsidRDefault="00A76488" w:rsidP="00A76488">
      <w:pPr>
        <w:jc w:val="center"/>
        <w:rPr>
          <w:rFonts w:ascii="Calibri" w:hAnsi="Calibri" w:cs="Calibri"/>
          <w:sz w:val="16"/>
          <w:szCs w:val="16"/>
        </w:rPr>
      </w:pPr>
    </w:p>
    <w:p w:rsidR="00A76488" w:rsidRPr="00AC58D3" w:rsidRDefault="00A76488" w:rsidP="00A76488">
      <w:pPr>
        <w:jc w:val="center"/>
        <w:rPr>
          <w:rFonts w:ascii="Calibri" w:hAnsi="Calibri" w:cs="Calibri"/>
          <w:b/>
        </w:rPr>
      </w:pPr>
      <w:r w:rsidRPr="00AC58D3">
        <w:rPr>
          <w:rFonts w:ascii="Calibri" w:hAnsi="Calibri" w:cs="Calibri"/>
          <w:b/>
        </w:rPr>
        <w:t>Please refer to the Chelaque Estates Marina Use Policy</w:t>
      </w:r>
      <w:r w:rsidR="00B25907" w:rsidRPr="00AC58D3">
        <w:rPr>
          <w:rFonts w:ascii="Calibri" w:hAnsi="Calibri" w:cs="Calibri"/>
          <w:b/>
        </w:rPr>
        <w:t xml:space="preserve"> and Procedure </w:t>
      </w:r>
      <w:r w:rsidR="00F1636B" w:rsidRPr="00AC58D3">
        <w:rPr>
          <w:rFonts w:ascii="Calibri" w:hAnsi="Calibri" w:cs="Calibri"/>
          <w:b/>
        </w:rPr>
        <w:t xml:space="preserve">(Mar/03) </w:t>
      </w:r>
      <w:r w:rsidRPr="00AC58D3">
        <w:rPr>
          <w:rFonts w:ascii="Calibri" w:hAnsi="Calibri" w:cs="Calibri"/>
          <w:b/>
        </w:rPr>
        <w:t>for complete rules regarding this request.</w:t>
      </w:r>
    </w:p>
    <w:p w:rsidR="00A76488" w:rsidRPr="00AC58D3" w:rsidRDefault="00A76488" w:rsidP="00A76488">
      <w:pPr>
        <w:rPr>
          <w:rFonts w:ascii="Calibri" w:hAnsi="Calibri" w:cs="Calibri"/>
        </w:rPr>
      </w:pPr>
    </w:p>
    <w:p w:rsidR="00924741" w:rsidRDefault="00924741" w:rsidP="00232EB0">
      <w:pPr>
        <w:tabs>
          <w:tab w:val="left" w:pos="2070"/>
        </w:tabs>
        <w:rPr>
          <w:rFonts w:ascii="Calibri" w:hAnsi="Calibri" w:cs="Calibri"/>
        </w:rPr>
      </w:pPr>
    </w:p>
    <w:p w:rsidR="00A76488" w:rsidRPr="00AC58D3" w:rsidRDefault="00A76488" w:rsidP="00232EB0">
      <w:pPr>
        <w:tabs>
          <w:tab w:val="left" w:pos="2070"/>
        </w:tabs>
        <w:rPr>
          <w:rFonts w:ascii="Calibri" w:hAnsi="Calibri" w:cs="Calibri"/>
        </w:rPr>
      </w:pPr>
      <w:r w:rsidRPr="00AC58D3">
        <w:rPr>
          <w:rFonts w:ascii="Calibri" w:hAnsi="Calibri" w:cs="Calibri"/>
        </w:rPr>
        <w:t>Owner Name:</w:t>
      </w:r>
      <w:r w:rsidR="00232EB0" w:rsidRPr="00AC58D3">
        <w:rPr>
          <w:rFonts w:ascii="Calibri" w:hAnsi="Calibri" w:cs="Calibri"/>
        </w:rPr>
        <w:tab/>
      </w:r>
      <w:r w:rsidRPr="00AC58D3">
        <w:rPr>
          <w:rFonts w:ascii="Calibri" w:hAnsi="Calibri" w:cs="Calibri"/>
        </w:rPr>
        <w:t>_____________________________________________________</w:t>
      </w:r>
    </w:p>
    <w:p w:rsidR="00A76488" w:rsidRPr="00AC58D3" w:rsidRDefault="00EF064D" w:rsidP="00232EB0">
      <w:pPr>
        <w:tabs>
          <w:tab w:val="left" w:pos="2070"/>
        </w:tabs>
        <w:rPr>
          <w:rFonts w:ascii="Calibri" w:hAnsi="Calibri" w:cs="Calibri"/>
        </w:rPr>
      </w:pPr>
      <w:r w:rsidRPr="00AC58D3">
        <w:rPr>
          <w:rFonts w:ascii="Calibri" w:hAnsi="Calibri" w:cs="Calibri"/>
        </w:rPr>
        <w:t>Phase/</w:t>
      </w:r>
      <w:r w:rsidR="00A76488" w:rsidRPr="00AC58D3">
        <w:rPr>
          <w:rFonts w:ascii="Calibri" w:hAnsi="Calibri" w:cs="Calibri"/>
        </w:rPr>
        <w:t>Lot Number:</w:t>
      </w:r>
      <w:r w:rsidR="00232EB0" w:rsidRPr="00AC58D3">
        <w:rPr>
          <w:rFonts w:ascii="Calibri" w:hAnsi="Calibri" w:cs="Calibri"/>
        </w:rPr>
        <w:tab/>
      </w:r>
      <w:r w:rsidR="00A76488" w:rsidRPr="00AC58D3">
        <w:rPr>
          <w:rFonts w:ascii="Calibri" w:hAnsi="Calibri" w:cs="Calibri"/>
        </w:rPr>
        <w:t>__________________________________</w:t>
      </w:r>
      <w:r w:rsidR="00232EB0" w:rsidRPr="00AC58D3">
        <w:rPr>
          <w:rFonts w:ascii="Calibri" w:hAnsi="Calibri" w:cs="Calibri"/>
        </w:rPr>
        <w:t>____</w:t>
      </w:r>
      <w:r w:rsidR="00A76488" w:rsidRPr="00AC58D3">
        <w:rPr>
          <w:rFonts w:ascii="Calibri" w:hAnsi="Calibri" w:cs="Calibri"/>
        </w:rPr>
        <w:t>_______________</w:t>
      </w:r>
    </w:p>
    <w:p w:rsidR="00A76488" w:rsidRPr="00AC58D3" w:rsidRDefault="00A76488" w:rsidP="00232EB0">
      <w:pPr>
        <w:tabs>
          <w:tab w:val="left" w:pos="2070"/>
        </w:tabs>
        <w:rPr>
          <w:rFonts w:ascii="Calibri" w:hAnsi="Calibri" w:cs="Calibri"/>
        </w:rPr>
      </w:pPr>
      <w:r w:rsidRPr="00AC58D3">
        <w:rPr>
          <w:rFonts w:ascii="Calibri" w:hAnsi="Calibri" w:cs="Calibri"/>
        </w:rPr>
        <w:t xml:space="preserve">Mailing Address: </w:t>
      </w:r>
      <w:r w:rsidR="00232EB0" w:rsidRPr="00AC58D3">
        <w:rPr>
          <w:rFonts w:ascii="Calibri" w:hAnsi="Calibri" w:cs="Calibri"/>
        </w:rPr>
        <w:tab/>
      </w:r>
      <w:r w:rsidRPr="00AC58D3">
        <w:rPr>
          <w:rFonts w:ascii="Calibri" w:hAnsi="Calibri" w:cs="Calibri"/>
        </w:rPr>
        <w:t>______________________________________</w:t>
      </w:r>
      <w:r w:rsidR="00232EB0" w:rsidRPr="00AC58D3">
        <w:rPr>
          <w:rFonts w:ascii="Calibri" w:hAnsi="Calibri" w:cs="Calibri"/>
        </w:rPr>
        <w:t>__</w:t>
      </w:r>
      <w:r w:rsidRPr="00AC58D3">
        <w:rPr>
          <w:rFonts w:ascii="Calibri" w:hAnsi="Calibri" w:cs="Calibri"/>
        </w:rPr>
        <w:t>_____________</w:t>
      </w:r>
    </w:p>
    <w:p w:rsidR="00A76488" w:rsidRPr="00AC58D3" w:rsidRDefault="00A76488" w:rsidP="00232EB0">
      <w:pPr>
        <w:tabs>
          <w:tab w:val="left" w:pos="2070"/>
        </w:tabs>
        <w:rPr>
          <w:rFonts w:ascii="Calibri" w:hAnsi="Calibri" w:cs="Calibri"/>
        </w:rPr>
      </w:pPr>
      <w:r w:rsidRPr="00AC58D3">
        <w:rPr>
          <w:rFonts w:ascii="Calibri" w:hAnsi="Calibri" w:cs="Calibri"/>
        </w:rPr>
        <w:t xml:space="preserve">                          </w:t>
      </w:r>
      <w:r w:rsidR="00F1636B" w:rsidRPr="00AC58D3">
        <w:rPr>
          <w:rFonts w:ascii="Calibri" w:hAnsi="Calibri" w:cs="Calibri"/>
        </w:rPr>
        <w:t xml:space="preserve"> </w:t>
      </w:r>
      <w:r w:rsidRPr="00AC58D3">
        <w:rPr>
          <w:rFonts w:ascii="Calibri" w:hAnsi="Calibri" w:cs="Calibri"/>
        </w:rPr>
        <w:t xml:space="preserve">  </w:t>
      </w:r>
      <w:r w:rsidR="00232EB0" w:rsidRPr="00AC58D3">
        <w:rPr>
          <w:rFonts w:ascii="Calibri" w:hAnsi="Calibri" w:cs="Calibri"/>
        </w:rPr>
        <w:tab/>
      </w:r>
      <w:r w:rsidR="00F1636B" w:rsidRPr="00AC58D3">
        <w:rPr>
          <w:rFonts w:ascii="Calibri" w:hAnsi="Calibri" w:cs="Calibri"/>
        </w:rPr>
        <w:t>_</w:t>
      </w:r>
      <w:r w:rsidRPr="00AC58D3">
        <w:rPr>
          <w:rFonts w:ascii="Calibri" w:hAnsi="Calibri" w:cs="Calibri"/>
        </w:rPr>
        <w:t>_______________________________________</w:t>
      </w:r>
      <w:r w:rsidR="00232EB0" w:rsidRPr="00AC58D3">
        <w:rPr>
          <w:rFonts w:ascii="Calibri" w:hAnsi="Calibri" w:cs="Calibri"/>
        </w:rPr>
        <w:t>__</w:t>
      </w:r>
      <w:r w:rsidRPr="00AC58D3">
        <w:rPr>
          <w:rFonts w:ascii="Calibri" w:hAnsi="Calibri" w:cs="Calibri"/>
        </w:rPr>
        <w:t>___________</w:t>
      </w:r>
    </w:p>
    <w:p w:rsidR="00A76488" w:rsidRPr="00AC58D3" w:rsidRDefault="007F557E" w:rsidP="00232EB0">
      <w:pPr>
        <w:tabs>
          <w:tab w:val="left" w:pos="2070"/>
        </w:tabs>
        <w:rPr>
          <w:rFonts w:ascii="Calibri" w:hAnsi="Calibri" w:cs="Calibri"/>
        </w:rPr>
      </w:pPr>
      <w:r w:rsidRPr="00AC58D3">
        <w:rPr>
          <w:rFonts w:ascii="Calibri" w:hAnsi="Calibri" w:cs="Calibri"/>
        </w:rPr>
        <w:t xml:space="preserve">Email Address: </w:t>
      </w:r>
      <w:r w:rsidR="00232EB0" w:rsidRPr="00AC58D3">
        <w:rPr>
          <w:rFonts w:ascii="Calibri" w:hAnsi="Calibri" w:cs="Calibri"/>
        </w:rPr>
        <w:tab/>
      </w:r>
      <w:r w:rsidRPr="00AC58D3">
        <w:rPr>
          <w:rFonts w:ascii="Calibri" w:hAnsi="Calibri" w:cs="Calibri"/>
        </w:rPr>
        <w:t>_____________________________________________________</w:t>
      </w:r>
    </w:p>
    <w:p w:rsidR="007F557E" w:rsidRPr="00AC58D3" w:rsidRDefault="007F557E" w:rsidP="00A76488">
      <w:pPr>
        <w:rPr>
          <w:rFonts w:ascii="Calibri" w:hAnsi="Calibri" w:cs="Calibri"/>
        </w:rPr>
      </w:pPr>
    </w:p>
    <w:p w:rsidR="00A76488" w:rsidRPr="00AC58D3" w:rsidRDefault="00A76488" w:rsidP="00232EB0">
      <w:pPr>
        <w:tabs>
          <w:tab w:val="left" w:pos="2070"/>
        </w:tabs>
        <w:rPr>
          <w:rFonts w:ascii="Calibri" w:hAnsi="Calibri" w:cs="Calibri"/>
        </w:rPr>
      </w:pPr>
      <w:r w:rsidRPr="00AC58D3">
        <w:rPr>
          <w:rFonts w:ascii="Calibri" w:hAnsi="Calibri" w:cs="Calibri"/>
        </w:rPr>
        <w:t xml:space="preserve">Boat Length: </w:t>
      </w:r>
      <w:r w:rsidR="00232EB0" w:rsidRPr="00AC58D3">
        <w:rPr>
          <w:rFonts w:ascii="Calibri" w:hAnsi="Calibri" w:cs="Calibri"/>
        </w:rPr>
        <w:tab/>
      </w:r>
      <w:r w:rsidRPr="00AC58D3">
        <w:rPr>
          <w:rFonts w:ascii="Calibri" w:hAnsi="Calibri" w:cs="Calibri"/>
        </w:rPr>
        <w:t>_________ feet</w:t>
      </w:r>
    </w:p>
    <w:p w:rsidR="00A76488" w:rsidRPr="00AC58D3" w:rsidRDefault="00A76488" w:rsidP="00A76488">
      <w:pPr>
        <w:rPr>
          <w:rFonts w:ascii="Calibri" w:hAnsi="Calibri" w:cs="Calibri"/>
        </w:rPr>
      </w:pPr>
    </w:p>
    <w:p w:rsidR="00A76488" w:rsidRPr="00AC58D3" w:rsidRDefault="00A76488" w:rsidP="00A76488">
      <w:pPr>
        <w:rPr>
          <w:rFonts w:ascii="Calibri" w:hAnsi="Calibri" w:cs="Calibri"/>
          <w:i/>
          <w:sz w:val="20"/>
          <w:szCs w:val="20"/>
        </w:rPr>
      </w:pPr>
      <w:r w:rsidRPr="00AC58D3">
        <w:rPr>
          <w:rFonts w:ascii="Calibri" w:hAnsi="Calibri" w:cs="Calibri"/>
        </w:rPr>
        <w:t>Requested Slip Number (Optional – See Covered Dock Map)</w:t>
      </w:r>
      <w:r w:rsidR="00971242" w:rsidRPr="00AC58D3">
        <w:rPr>
          <w:rFonts w:ascii="Calibri" w:hAnsi="Calibri" w:cs="Calibri"/>
        </w:rPr>
        <w:t>:</w:t>
      </w:r>
      <w:r w:rsidRPr="00AC58D3">
        <w:rPr>
          <w:rFonts w:ascii="Calibri" w:hAnsi="Calibri" w:cs="Calibri"/>
        </w:rPr>
        <w:t xml:space="preserve"> </w:t>
      </w:r>
      <w:r w:rsidR="00971242" w:rsidRPr="00AC58D3">
        <w:rPr>
          <w:rFonts w:ascii="Calibri" w:hAnsi="Calibri" w:cs="Calibri"/>
        </w:rPr>
        <w:t xml:space="preserve"> </w:t>
      </w:r>
      <w:r w:rsidRPr="00AC58D3">
        <w:rPr>
          <w:rFonts w:ascii="Calibri" w:hAnsi="Calibri" w:cs="Calibri"/>
        </w:rPr>
        <w:t>______</w:t>
      </w:r>
      <w:r w:rsidR="007F557E" w:rsidRPr="00AC58D3">
        <w:rPr>
          <w:rFonts w:ascii="Calibri" w:hAnsi="Calibri" w:cs="Calibri"/>
        </w:rPr>
        <w:t>_____________</w:t>
      </w:r>
      <w:r w:rsidRPr="00AC58D3">
        <w:rPr>
          <w:rFonts w:ascii="Calibri" w:hAnsi="Calibri" w:cs="Calibri"/>
        </w:rPr>
        <w:t>______</w:t>
      </w:r>
      <w:r w:rsidRPr="00AC58D3">
        <w:rPr>
          <w:rFonts w:ascii="Calibri" w:hAnsi="Calibri" w:cs="Calibri"/>
        </w:rPr>
        <w:br/>
      </w:r>
      <w:r w:rsidRPr="00AC58D3">
        <w:rPr>
          <w:rFonts w:ascii="Calibri" w:hAnsi="Calibri" w:cs="Calibri"/>
          <w:i/>
          <w:sz w:val="20"/>
          <w:szCs w:val="20"/>
        </w:rPr>
        <w:t>The Marina Committee may consider these requests when assigning locations, however, specific location requests cannot and will not be guaranteed.</w:t>
      </w:r>
    </w:p>
    <w:p w:rsidR="00A76488" w:rsidRPr="00AC58D3" w:rsidRDefault="00A76488" w:rsidP="00A76488">
      <w:pPr>
        <w:rPr>
          <w:rFonts w:ascii="Calibri" w:hAnsi="Calibri" w:cs="Calibri"/>
        </w:rPr>
      </w:pPr>
    </w:p>
    <w:p w:rsidR="00A76488" w:rsidRPr="00AC58D3" w:rsidRDefault="00A76488" w:rsidP="00A76488">
      <w:pPr>
        <w:rPr>
          <w:rFonts w:ascii="Calibri" w:hAnsi="Calibri" w:cs="Calibri"/>
        </w:rPr>
      </w:pPr>
      <w:r w:rsidRPr="00AC58D3">
        <w:rPr>
          <w:rFonts w:ascii="Calibri" w:hAnsi="Calibri" w:cs="Calibri"/>
        </w:rPr>
        <w:t>This request must b</w:t>
      </w:r>
      <w:r w:rsidR="00714D72" w:rsidRPr="00AC58D3">
        <w:rPr>
          <w:rFonts w:ascii="Calibri" w:hAnsi="Calibri" w:cs="Calibri"/>
        </w:rPr>
        <w:t>e accompanied b</w:t>
      </w:r>
      <w:r w:rsidR="004402E2">
        <w:rPr>
          <w:rFonts w:ascii="Calibri" w:hAnsi="Calibri" w:cs="Calibri"/>
        </w:rPr>
        <w:t>y a check for the amount of fee</w:t>
      </w:r>
      <w:bookmarkStart w:id="0" w:name="_GoBack"/>
      <w:bookmarkEnd w:id="0"/>
      <w:r w:rsidR="00714D72" w:rsidRPr="00AC58D3">
        <w:rPr>
          <w:rFonts w:ascii="Calibri" w:hAnsi="Calibri" w:cs="Calibri"/>
        </w:rPr>
        <w:t xml:space="preserve"> above</w:t>
      </w:r>
      <w:r w:rsidRPr="00AC58D3">
        <w:rPr>
          <w:rFonts w:ascii="Calibri" w:hAnsi="Calibri" w:cs="Calibri"/>
        </w:rPr>
        <w:t>, payable to CHOA. Reservation requests are due prior to April 1</w:t>
      </w:r>
      <w:r w:rsidR="00F1636B" w:rsidRPr="00AC58D3">
        <w:rPr>
          <w:rFonts w:ascii="Calibri" w:hAnsi="Calibri" w:cs="Calibri"/>
        </w:rPr>
        <w:t xml:space="preserve"> of requested year</w:t>
      </w:r>
      <w:r w:rsidRPr="00AC58D3">
        <w:rPr>
          <w:rFonts w:ascii="Calibri" w:hAnsi="Calibri" w:cs="Calibri"/>
        </w:rPr>
        <w:t>.</w:t>
      </w:r>
    </w:p>
    <w:p w:rsidR="00A76488" w:rsidRPr="00AC58D3" w:rsidRDefault="00A76488" w:rsidP="00A76488">
      <w:pPr>
        <w:rPr>
          <w:rFonts w:ascii="Calibri" w:hAnsi="Calibri" w:cs="Calibri"/>
        </w:rPr>
      </w:pPr>
    </w:p>
    <w:p w:rsidR="00A76488" w:rsidRPr="00AC58D3" w:rsidRDefault="00A76488" w:rsidP="00A76488">
      <w:pPr>
        <w:rPr>
          <w:rFonts w:ascii="Calibri" w:hAnsi="Calibri" w:cs="Calibri"/>
        </w:rPr>
      </w:pPr>
      <w:r w:rsidRPr="00AC58D3">
        <w:rPr>
          <w:rFonts w:ascii="Calibri" w:hAnsi="Calibri" w:cs="Calibri"/>
        </w:rPr>
        <w:t>Mail this form with your payment to:</w:t>
      </w:r>
    </w:p>
    <w:p w:rsidR="00A76488" w:rsidRPr="00AC58D3" w:rsidRDefault="00A76488" w:rsidP="00A76488">
      <w:pPr>
        <w:rPr>
          <w:rFonts w:ascii="Calibri" w:hAnsi="Calibri" w:cs="Calibri"/>
        </w:rPr>
      </w:pPr>
      <w:r w:rsidRPr="00AC58D3">
        <w:rPr>
          <w:rFonts w:ascii="Calibri" w:hAnsi="Calibri" w:cs="Calibri"/>
        </w:rPr>
        <w:t>CHOA</w:t>
      </w:r>
      <w:r w:rsidRPr="00AC58D3">
        <w:rPr>
          <w:rFonts w:ascii="Calibri" w:hAnsi="Calibri" w:cs="Calibri"/>
        </w:rPr>
        <w:br/>
        <w:t xml:space="preserve">599 </w:t>
      </w:r>
      <w:proofErr w:type="spellStart"/>
      <w:r w:rsidRPr="00AC58D3">
        <w:rPr>
          <w:rFonts w:ascii="Calibri" w:hAnsi="Calibri" w:cs="Calibri"/>
        </w:rPr>
        <w:t>Proffitt</w:t>
      </w:r>
      <w:proofErr w:type="spellEnd"/>
      <w:r w:rsidRPr="00AC58D3">
        <w:rPr>
          <w:rFonts w:ascii="Calibri" w:hAnsi="Calibri" w:cs="Calibri"/>
        </w:rPr>
        <w:t xml:space="preserve"> Ridge Rd</w:t>
      </w:r>
      <w:proofErr w:type="gramStart"/>
      <w:r w:rsidRPr="00AC58D3">
        <w:rPr>
          <w:rFonts w:ascii="Calibri" w:hAnsi="Calibri" w:cs="Calibri"/>
        </w:rPr>
        <w:t>.</w:t>
      </w:r>
      <w:proofErr w:type="gramEnd"/>
      <w:r w:rsidRPr="00AC58D3">
        <w:rPr>
          <w:rFonts w:ascii="Calibri" w:hAnsi="Calibri" w:cs="Calibri"/>
        </w:rPr>
        <w:br/>
        <w:t>Mooresburg, TN 37811</w:t>
      </w:r>
      <w:r w:rsidRPr="00AC58D3">
        <w:rPr>
          <w:rFonts w:ascii="Calibri" w:hAnsi="Calibri" w:cs="Calibri"/>
        </w:rPr>
        <w:br/>
      </w:r>
      <w:r w:rsidRPr="00AC58D3">
        <w:rPr>
          <w:rFonts w:ascii="Calibri" w:hAnsi="Calibri" w:cs="Calibri"/>
        </w:rPr>
        <w:br/>
        <w:t>ATTN: Marina Committee</w:t>
      </w:r>
    </w:p>
    <w:p w:rsidR="00A76488" w:rsidRPr="00AC58D3" w:rsidRDefault="00A76488" w:rsidP="00A76488">
      <w:pPr>
        <w:jc w:val="center"/>
        <w:rPr>
          <w:rFonts w:ascii="Calibri" w:hAnsi="Calibri" w:cs="Calibri"/>
        </w:rPr>
      </w:pPr>
    </w:p>
    <w:p w:rsidR="00A76488" w:rsidRPr="00AC58D3" w:rsidRDefault="00A76488" w:rsidP="00A76488">
      <w:pPr>
        <w:jc w:val="center"/>
        <w:rPr>
          <w:rFonts w:ascii="Calibri" w:hAnsi="Calibri" w:cs="Calibri"/>
        </w:rPr>
      </w:pPr>
    </w:p>
    <w:p w:rsidR="00A76488" w:rsidRPr="00AC58D3" w:rsidRDefault="00EF064D" w:rsidP="00A76488">
      <w:pPr>
        <w:rPr>
          <w:rFonts w:ascii="Calibri" w:hAnsi="Calibri" w:cs="Calibri"/>
        </w:rPr>
      </w:pPr>
      <w:r w:rsidRPr="00AC58D3">
        <w:rPr>
          <w:rFonts w:ascii="Calibri" w:hAnsi="Calibri" w:cs="Calibri"/>
        </w:rPr>
        <w:t>________________________________________________________________________</w:t>
      </w:r>
      <w:r w:rsidR="00714D72" w:rsidRPr="00AC58D3">
        <w:rPr>
          <w:rFonts w:ascii="Calibri" w:hAnsi="Calibri" w:cs="Calibri"/>
        </w:rPr>
        <w:tab/>
      </w:r>
    </w:p>
    <w:p w:rsidR="00A4571E" w:rsidRPr="00AC58D3" w:rsidRDefault="00A4571E" w:rsidP="005170C7">
      <w:pPr>
        <w:ind w:left="360"/>
        <w:rPr>
          <w:rFonts w:ascii="Calibri" w:hAnsi="Calibri" w:cs="Calibri"/>
          <w:sz w:val="20"/>
          <w:szCs w:val="20"/>
        </w:rPr>
      </w:pPr>
    </w:p>
    <w:p w:rsidR="00EF064D" w:rsidRPr="00AC58D3" w:rsidRDefault="00EF064D" w:rsidP="005170C7">
      <w:pPr>
        <w:ind w:left="360"/>
        <w:rPr>
          <w:rFonts w:ascii="Calibri" w:hAnsi="Calibri" w:cs="Calibri"/>
          <w:sz w:val="20"/>
          <w:szCs w:val="20"/>
        </w:rPr>
      </w:pPr>
    </w:p>
    <w:p w:rsidR="00EF064D" w:rsidRPr="00AC58D3" w:rsidRDefault="00EF064D" w:rsidP="005170C7">
      <w:pPr>
        <w:ind w:left="360"/>
        <w:rPr>
          <w:rFonts w:ascii="Calibri" w:hAnsi="Calibri" w:cs="Calibri"/>
          <w:sz w:val="20"/>
          <w:szCs w:val="20"/>
        </w:rPr>
      </w:pPr>
    </w:p>
    <w:p w:rsidR="00A4571E" w:rsidRPr="00AC58D3" w:rsidRDefault="00A4571E" w:rsidP="005170C7">
      <w:pPr>
        <w:ind w:left="360"/>
        <w:rPr>
          <w:rFonts w:ascii="Calibri" w:hAnsi="Calibri" w:cs="Calibri"/>
          <w:sz w:val="20"/>
          <w:szCs w:val="20"/>
        </w:rPr>
      </w:pPr>
    </w:p>
    <w:p w:rsidR="00A4571E" w:rsidRPr="00AC58D3" w:rsidRDefault="00A4571E" w:rsidP="00EF064D">
      <w:pPr>
        <w:rPr>
          <w:rFonts w:ascii="Calibri" w:hAnsi="Calibri" w:cs="Calibri"/>
        </w:rPr>
      </w:pPr>
      <w:r w:rsidRPr="00AC58D3">
        <w:rPr>
          <w:rFonts w:ascii="Calibri" w:hAnsi="Calibri" w:cs="Calibri"/>
        </w:rPr>
        <w:t xml:space="preserve">Slip Number </w:t>
      </w:r>
      <w:r w:rsidR="001C4704" w:rsidRPr="00AC58D3">
        <w:rPr>
          <w:rFonts w:ascii="Calibri" w:hAnsi="Calibri" w:cs="Calibri"/>
        </w:rPr>
        <w:t>A</w:t>
      </w:r>
      <w:r w:rsidRPr="00AC58D3">
        <w:rPr>
          <w:rFonts w:ascii="Calibri" w:hAnsi="Calibri" w:cs="Calibri"/>
        </w:rPr>
        <w:t>ssigned (Completed by Marina Committee): ____________</w:t>
      </w:r>
      <w:r w:rsidR="00657004" w:rsidRPr="00AC58D3">
        <w:rPr>
          <w:rFonts w:ascii="Calibri" w:hAnsi="Calibri" w:cs="Calibri"/>
        </w:rPr>
        <w:br w:type="page"/>
      </w:r>
    </w:p>
    <w:p w:rsidR="00EF064D" w:rsidRPr="00AC58D3" w:rsidRDefault="00EF064D" w:rsidP="00EF064D">
      <w:pPr>
        <w:rPr>
          <w:rFonts w:ascii="Calibri" w:hAnsi="Calibri" w:cs="Calibri"/>
          <w:sz w:val="20"/>
          <w:szCs w:val="20"/>
        </w:rPr>
      </w:pPr>
    </w:p>
    <w:p w:rsidR="00657004" w:rsidRPr="00AC58D3" w:rsidRDefault="00657004" w:rsidP="00657004">
      <w:pPr>
        <w:pStyle w:val="Header"/>
        <w:jc w:val="center"/>
        <w:rPr>
          <w:rFonts w:ascii="Calibri" w:hAnsi="Calibri" w:cs="Calibri"/>
          <w:sz w:val="18"/>
          <w:szCs w:val="18"/>
        </w:rPr>
      </w:pPr>
      <w:r w:rsidRPr="00AC58D3">
        <w:rPr>
          <w:rFonts w:ascii="Calibri" w:hAnsi="Calibri" w:cs="Calibri"/>
          <w:sz w:val="18"/>
          <w:szCs w:val="18"/>
        </w:rPr>
        <w:t>Exhibit Mar/03b</w:t>
      </w:r>
    </w:p>
    <w:p w:rsidR="00657004" w:rsidRPr="00AC58D3" w:rsidRDefault="00657004" w:rsidP="00657004">
      <w:pPr>
        <w:pStyle w:val="Heading2"/>
        <w:rPr>
          <w:rFonts w:ascii="Calibri" w:hAnsi="Calibri" w:cs="Calibri"/>
          <w:color w:val="auto"/>
          <w:sz w:val="24"/>
          <w:szCs w:val="24"/>
        </w:rPr>
      </w:pPr>
    </w:p>
    <w:p w:rsidR="00657004" w:rsidRPr="00AC58D3" w:rsidRDefault="00657004" w:rsidP="00657004">
      <w:pPr>
        <w:pStyle w:val="Heading2"/>
        <w:rPr>
          <w:rFonts w:ascii="Calibri" w:hAnsi="Calibri" w:cs="Calibri"/>
          <w:color w:val="auto"/>
          <w:sz w:val="24"/>
          <w:szCs w:val="24"/>
        </w:rPr>
      </w:pPr>
      <w:r w:rsidRPr="00AC58D3">
        <w:rPr>
          <w:rFonts w:ascii="Calibri" w:hAnsi="Calibri" w:cs="Calibri"/>
          <w:color w:val="auto"/>
          <w:sz w:val="24"/>
          <w:szCs w:val="24"/>
        </w:rPr>
        <w:t>Chelaque Estates Homeowners’ Association</w:t>
      </w:r>
    </w:p>
    <w:p w:rsidR="00657004" w:rsidRPr="00AC58D3" w:rsidRDefault="00657004" w:rsidP="00657004">
      <w:pPr>
        <w:pStyle w:val="Heading2"/>
        <w:rPr>
          <w:rFonts w:ascii="Calibri" w:hAnsi="Calibri" w:cs="Calibri"/>
          <w:color w:val="auto"/>
          <w:sz w:val="24"/>
          <w:szCs w:val="24"/>
        </w:rPr>
      </w:pPr>
      <w:r w:rsidRPr="00AC58D3">
        <w:rPr>
          <w:rFonts w:ascii="Calibri" w:hAnsi="Calibri" w:cs="Calibri"/>
          <w:color w:val="auto"/>
          <w:sz w:val="24"/>
          <w:szCs w:val="24"/>
        </w:rPr>
        <w:t>COVERED DOCK MAP</w:t>
      </w:r>
    </w:p>
    <w:p w:rsidR="00657004" w:rsidRPr="00AC58D3" w:rsidRDefault="00657004" w:rsidP="005170C7">
      <w:pPr>
        <w:ind w:left="360"/>
        <w:rPr>
          <w:rFonts w:ascii="Calibri" w:hAnsi="Calibri" w:cs="Calibri"/>
          <w:sz w:val="20"/>
          <w:szCs w:val="20"/>
        </w:rPr>
      </w:pPr>
    </w:p>
    <w:p w:rsidR="00657004" w:rsidRPr="00AC58D3" w:rsidRDefault="00657004" w:rsidP="005170C7">
      <w:pPr>
        <w:ind w:left="360"/>
        <w:rPr>
          <w:rFonts w:ascii="Calibri" w:hAnsi="Calibri" w:cs="Calibri"/>
          <w:sz w:val="20"/>
          <w:szCs w:val="20"/>
        </w:rPr>
      </w:pPr>
    </w:p>
    <w:p w:rsidR="00657004" w:rsidRPr="00AC58D3" w:rsidRDefault="00657004" w:rsidP="005170C7">
      <w:pPr>
        <w:ind w:left="360"/>
        <w:rPr>
          <w:rFonts w:ascii="Calibri" w:hAnsi="Calibri" w:cs="Calibri"/>
          <w:sz w:val="20"/>
          <w:szCs w:val="20"/>
        </w:rPr>
      </w:pPr>
    </w:p>
    <w:p w:rsidR="00A4571E" w:rsidRPr="00AC58D3" w:rsidRDefault="00A4571E" w:rsidP="005170C7">
      <w:pPr>
        <w:ind w:left="360"/>
        <w:rPr>
          <w:rFonts w:ascii="Calibri" w:hAnsi="Calibri" w:cs="Calibri"/>
          <w:sz w:val="20"/>
          <w:szCs w:val="20"/>
        </w:rPr>
      </w:pPr>
    </w:p>
    <w:p w:rsidR="00657004" w:rsidRPr="00AC58D3" w:rsidRDefault="00657004" w:rsidP="005170C7">
      <w:pPr>
        <w:ind w:left="360"/>
        <w:rPr>
          <w:rFonts w:ascii="Calibri" w:hAnsi="Calibri" w:cs="Calibri"/>
          <w:sz w:val="20"/>
          <w:szCs w:val="20"/>
        </w:rPr>
      </w:pPr>
    </w:p>
    <w:p w:rsidR="00657004" w:rsidRPr="00AC58D3" w:rsidRDefault="00657004" w:rsidP="005170C7">
      <w:pPr>
        <w:ind w:left="360"/>
        <w:rPr>
          <w:rFonts w:ascii="Calibri" w:hAnsi="Calibri" w:cs="Calibri"/>
          <w:sz w:val="20"/>
          <w:szCs w:val="20"/>
        </w:rPr>
      </w:pPr>
    </w:p>
    <w:p w:rsidR="00657004" w:rsidRPr="00AC58D3" w:rsidRDefault="00657004" w:rsidP="005170C7">
      <w:pPr>
        <w:ind w:left="360"/>
        <w:rPr>
          <w:rFonts w:ascii="Calibri" w:hAnsi="Calibri" w:cs="Calibri"/>
          <w:sz w:val="20"/>
          <w:szCs w:val="20"/>
        </w:rPr>
      </w:pPr>
    </w:p>
    <w:p w:rsidR="00730E64" w:rsidRPr="00AC58D3" w:rsidRDefault="00116E90" w:rsidP="00657004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486400" cy="6172200"/>
            <wp:effectExtent l="0" t="0" r="0" b="0"/>
            <wp:docPr id="1" name="Picture 1" descr="covered_dock_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ed_dock_m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05E" w:rsidRPr="00AC58D3" w:rsidRDefault="0096705E" w:rsidP="00657004">
      <w:pPr>
        <w:rPr>
          <w:rFonts w:ascii="Calibri" w:hAnsi="Calibri" w:cs="Calibri"/>
        </w:rPr>
      </w:pPr>
    </w:p>
    <w:p w:rsidR="0096705E" w:rsidRPr="00AC58D3" w:rsidRDefault="0096705E" w:rsidP="00657004">
      <w:pPr>
        <w:rPr>
          <w:rFonts w:ascii="Calibri" w:hAnsi="Calibri" w:cs="Calibri"/>
        </w:rPr>
        <w:sectPr w:rsidR="0096705E" w:rsidRPr="00AC58D3" w:rsidSect="00916B6B">
          <w:headerReference w:type="default" r:id="rId8"/>
          <w:footerReference w:type="default" r:id="rId9"/>
          <w:pgSz w:w="12240" w:h="15840"/>
          <w:pgMar w:top="900" w:right="1440" w:bottom="810" w:left="1440" w:header="432" w:footer="432" w:gutter="0"/>
          <w:cols w:space="720"/>
          <w:docGrid w:linePitch="360"/>
        </w:sectPr>
      </w:pPr>
    </w:p>
    <w:p w:rsidR="0096705E" w:rsidRPr="00AC58D3" w:rsidRDefault="0096705E" w:rsidP="0096705E">
      <w:pPr>
        <w:pStyle w:val="Header"/>
        <w:jc w:val="center"/>
        <w:rPr>
          <w:rFonts w:ascii="Calibri" w:hAnsi="Calibri" w:cs="Calibri"/>
          <w:sz w:val="18"/>
          <w:szCs w:val="18"/>
        </w:rPr>
      </w:pPr>
      <w:r w:rsidRPr="00AC58D3">
        <w:rPr>
          <w:rFonts w:ascii="Calibri" w:hAnsi="Calibri" w:cs="Calibri"/>
          <w:sz w:val="18"/>
          <w:szCs w:val="18"/>
        </w:rPr>
        <w:lastRenderedPageBreak/>
        <w:t>Exhibit Mar/03c</w:t>
      </w:r>
    </w:p>
    <w:p w:rsidR="0096705E" w:rsidRPr="00AC58D3" w:rsidRDefault="0096705E" w:rsidP="0096705E">
      <w:pPr>
        <w:pStyle w:val="Heading2"/>
        <w:rPr>
          <w:rFonts w:ascii="Calibri" w:hAnsi="Calibri" w:cs="Calibri"/>
          <w:color w:val="auto"/>
          <w:sz w:val="16"/>
          <w:szCs w:val="16"/>
        </w:rPr>
      </w:pPr>
    </w:p>
    <w:p w:rsidR="0096705E" w:rsidRPr="00AC58D3" w:rsidRDefault="0096705E" w:rsidP="0096705E">
      <w:pPr>
        <w:pStyle w:val="Heading2"/>
        <w:rPr>
          <w:rFonts w:ascii="Calibri" w:hAnsi="Calibri" w:cs="Calibri"/>
          <w:color w:val="auto"/>
          <w:sz w:val="24"/>
          <w:szCs w:val="24"/>
        </w:rPr>
      </w:pPr>
      <w:r w:rsidRPr="00AC58D3">
        <w:rPr>
          <w:rFonts w:ascii="Calibri" w:hAnsi="Calibri" w:cs="Calibri"/>
          <w:color w:val="auto"/>
          <w:sz w:val="24"/>
          <w:szCs w:val="24"/>
        </w:rPr>
        <w:t>Chelaque Estates Homeowners’ Association</w:t>
      </w:r>
    </w:p>
    <w:p w:rsidR="0096705E" w:rsidRPr="00AC58D3" w:rsidRDefault="0096705E" w:rsidP="0096705E">
      <w:pPr>
        <w:pStyle w:val="Heading2"/>
        <w:rPr>
          <w:rFonts w:ascii="Calibri" w:hAnsi="Calibri" w:cs="Calibri"/>
          <w:color w:val="auto"/>
          <w:sz w:val="24"/>
          <w:szCs w:val="24"/>
        </w:rPr>
      </w:pPr>
      <w:r w:rsidRPr="00AC58D3">
        <w:rPr>
          <w:rFonts w:ascii="Calibri" w:hAnsi="Calibri" w:cs="Calibri"/>
          <w:color w:val="auto"/>
          <w:sz w:val="24"/>
          <w:szCs w:val="24"/>
        </w:rPr>
        <w:t xml:space="preserve">COVERED DOCK </w:t>
      </w:r>
      <w:r w:rsidR="006E39B5" w:rsidRPr="00AC58D3">
        <w:rPr>
          <w:rFonts w:ascii="Calibri" w:hAnsi="Calibri" w:cs="Calibri"/>
          <w:color w:val="auto"/>
          <w:sz w:val="24"/>
          <w:szCs w:val="24"/>
        </w:rPr>
        <w:t xml:space="preserve">SLIP </w:t>
      </w:r>
      <w:r w:rsidRPr="00AC58D3">
        <w:rPr>
          <w:rFonts w:ascii="Calibri" w:hAnsi="Calibri" w:cs="Calibri"/>
          <w:color w:val="auto"/>
          <w:sz w:val="24"/>
          <w:szCs w:val="24"/>
        </w:rPr>
        <w:t>ASSIGNMENT SHEET</w:t>
      </w:r>
    </w:p>
    <w:p w:rsidR="006E39B5" w:rsidRPr="00AC58D3" w:rsidRDefault="006E39B5" w:rsidP="00657004">
      <w:pPr>
        <w:rPr>
          <w:rFonts w:ascii="Calibri" w:hAnsi="Calibri" w:cs="Calibri"/>
          <w:sz w:val="36"/>
          <w:szCs w:val="36"/>
        </w:rPr>
      </w:pPr>
    </w:p>
    <w:p w:rsidR="00730E64" w:rsidRPr="00AC58D3" w:rsidRDefault="00116E90" w:rsidP="00730E64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105275" cy="3276600"/>
            <wp:effectExtent l="0" t="0" r="0" b="0"/>
            <wp:docPr id="2" name="Picture 2" descr="dockmap_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kmap_wor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12" w:rsidRPr="00AC58D3" w:rsidRDefault="00791612" w:rsidP="00730E64">
      <w:pPr>
        <w:jc w:val="center"/>
        <w:rPr>
          <w:rFonts w:ascii="Calibri" w:hAnsi="Calibri" w:cs="Calibri"/>
        </w:rPr>
      </w:pPr>
    </w:p>
    <w:p w:rsidR="00730E64" w:rsidRPr="00AC58D3" w:rsidRDefault="00730E64" w:rsidP="00730E64">
      <w:pPr>
        <w:jc w:val="center"/>
        <w:rPr>
          <w:rFonts w:ascii="Calibri" w:hAnsi="Calibri" w:cs="Calibri"/>
        </w:rPr>
      </w:pPr>
    </w:p>
    <w:p w:rsidR="00730E64" w:rsidRPr="00AC58D3" w:rsidRDefault="00730E64" w:rsidP="00730E64">
      <w:pPr>
        <w:jc w:val="center"/>
        <w:rPr>
          <w:rFonts w:ascii="Calibri" w:hAnsi="Calibri" w:cs="Calibri"/>
        </w:rPr>
        <w:sectPr w:rsidR="00730E64" w:rsidRPr="00AC58D3" w:rsidSect="00791612">
          <w:pgSz w:w="12240" w:h="15840"/>
          <w:pgMar w:top="994" w:right="1800" w:bottom="1152" w:left="1800" w:header="720" w:footer="720" w:gutter="0"/>
          <w:cols w:space="720"/>
          <w:docGrid w:linePitch="360"/>
        </w:sectPr>
      </w:pPr>
    </w:p>
    <w:p w:rsidR="00730E64" w:rsidRPr="00AC58D3" w:rsidRDefault="00730E64" w:rsidP="00730E64">
      <w:pPr>
        <w:spacing w:line="360" w:lineRule="auto"/>
        <w:rPr>
          <w:rFonts w:ascii="Calibri" w:hAnsi="Calibri" w:cs="Calibri"/>
        </w:rPr>
      </w:pPr>
      <w:r w:rsidRPr="00AC58D3">
        <w:rPr>
          <w:rFonts w:ascii="Calibri" w:hAnsi="Calibri" w:cs="Calibri"/>
        </w:rPr>
        <w:t>1. _______________________</w:t>
      </w:r>
    </w:p>
    <w:p w:rsidR="00730E64" w:rsidRPr="00AC58D3" w:rsidRDefault="00730E64" w:rsidP="00730E64">
      <w:pPr>
        <w:spacing w:line="360" w:lineRule="auto"/>
        <w:rPr>
          <w:rFonts w:ascii="Calibri" w:hAnsi="Calibri" w:cs="Calibri"/>
        </w:rPr>
      </w:pPr>
      <w:r w:rsidRPr="00AC58D3">
        <w:rPr>
          <w:rFonts w:ascii="Calibri" w:hAnsi="Calibri" w:cs="Calibri"/>
        </w:rPr>
        <w:t>2. _______________________</w:t>
      </w:r>
    </w:p>
    <w:p w:rsidR="00730E64" w:rsidRPr="00AC58D3" w:rsidRDefault="00730E64" w:rsidP="00730E64">
      <w:pPr>
        <w:spacing w:line="360" w:lineRule="auto"/>
        <w:rPr>
          <w:rFonts w:ascii="Calibri" w:hAnsi="Calibri" w:cs="Calibri"/>
        </w:rPr>
      </w:pPr>
      <w:r w:rsidRPr="00AC58D3">
        <w:rPr>
          <w:rFonts w:ascii="Calibri" w:hAnsi="Calibri" w:cs="Calibri"/>
        </w:rPr>
        <w:t>3. _______________________</w:t>
      </w:r>
    </w:p>
    <w:p w:rsidR="00730E64" w:rsidRPr="00AC58D3" w:rsidRDefault="00730E64" w:rsidP="00730E64">
      <w:pPr>
        <w:spacing w:line="360" w:lineRule="auto"/>
        <w:rPr>
          <w:rFonts w:ascii="Calibri" w:hAnsi="Calibri" w:cs="Calibri"/>
        </w:rPr>
      </w:pPr>
      <w:r w:rsidRPr="00AC58D3">
        <w:rPr>
          <w:rFonts w:ascii="Calibri" w:hAnsi="Calibri" w:cs="Calibri"/>
        </w:rPr>
        <w:t>4. _______________________</w:t>
      </w:r>
    </w:p>
    <w:p w:rsidR="00730E64" w:rsidRPr="00AC58D3" w:rsidRDefault="00730E64" w:rsidP="00730E64">
      <w:pPr>
        <w:spacing w:line="360" w:lineRule="auto"/>
        <w:rPr>
          <w:rFonts w:ascii="Calibri" w:hAnsi="Calibri" w:cs="Calibri"/>
        </w:rPr>
      </w:pPr>
      <w:r w:rsidRPr="00AC58D3">
        <w:rPr>
          <w:rFonts w:ascii="Calibri" w:hAnsi="Calibri" w:cs="Calibri"/>
        </w:rPr>
        <w:t>5. _______________________</w:t>
      </w:r>
    </w:p>
    <w:p w:rsidR="00730E64" w:rsidRPr="00AC58D3" w:rsidRDefault="00730E64" w:rsidP="00730E64">
      <w:pPr>
        <w:spacing w:line="360" w:lineRule="auto"/>
        <w:rPr>
          <w:rFonts w:ascii="Calibri" w:hAnsi="Calibri" w:cs="Calibri"/>
        </w:rPr>
      </w:pPr>
      <w:r w:rsidRPr="00AC58D3">
        <w:rPr>
          <w:rFonts w:ascii="Calibri" w:hAnsi="Calibri" w:cs="Calibri"/>
        </w:rPr>
        <w:t>6. _______________________</w:t>
      </w:r>
    </w:p>
    <w:p w:rsidR="00730E64" w:rsidRPr="00AC58D3" w:rsidRDefault="00730E64" w:rsidP="00730E64">
      <w:pPr>
        <w:spacing w:line="360" w:lineRule="auto"/>
        <w:rPr>
          <w:rFonts w:ascii="Calibri" w:hAnsi="Calibri" w:cs="Calibri"/>
        </w:rPr>
      </w:pPr>
      <w:r w:rsidRPr="00AC58D3">
        <w:rPr>
          <w:rFonts w:ascii="Calibri" w:hAnsi="Calibri" w:cs="Calibri"/>
        </w:rPr>
        <w:t>7. _______________________</w:t>
      </w:r>
    </w:p>
    <w:p w:rsidR="00730E64" w:rsidRPr="00AC58D3" w:rsidRDefault="00730E64" w:rsidP="00730E64">
      <w:pPr>
        <w:spacing w:line="360" w:lineRule="auto"/>
        <w:rPr>
          <w:rFonts w:ascii="Calibri" w:hAnsi="Calibri" w:cs="Calibri"/>
        </w:rPr>
      </w:pPr>
      <w:r w:rsidRPr="00AC58D3">
        <w:rPr>
          <w:rFonts w:ascii="Calibri" w:hAnsi="Calibri" w:cs="Calibri"/>
        </w:rPr>
        <w:t>8. _______________________</w:t>
      </w:r>
    </w:p>
    <w:p w:rsidR="00730E64" w:rsidRPr="00AC58D3" w:rsidRDefault="00730E64" w:rsidP="00730E64">
      <w:pPr>
        <w:spacing w:line="360" w:lineRule="auto"/>
        <w:rPr>
          <w:rFonts w:ascii="Calibri" w:hAnsi="Calibri" w:cs="Calibri"/>
        </w:rPr>
      </w:pPr>
      <w:r w:rsidRPr="00AC58D3">
        <w:rPr>
          <w:rFonts w:ascii="Calibri" w:hAnsi="Calibri" w:cs="Calibri"/>
        </w:rPr>
        <w:t>9. _______________________</w:t>
      </w:r>
    </w:p>
    <w:p w:rsidR="00730E64" w:rsidRPr="00AC58D3" w:rsidRDefault="00730E64" w:rsidP="00730E64">
      <w:pPr>
        <w:spacing w:line="360" w:lineRule="auto"/>
        <w:rPr>
          <w:rFonts w:ascii="Calibri" w:hAnsi="Calibri" w:cs="Calibri"/>
        </w:rPr>
      </w:pPr>
      <w:r w:rsidRPr="00AC58D3">
        <w:rPr>
          <w:rFonts w:ascii="Calibri" w:hAnsi="Calibri" w:cs="Calibri"/>
        </w:rPr>
        <w:t>10. ______________________</w:t>
      </w:r>
    </w:p>
    <w:p w:rsidR="00730E64" w:rsidRPr="00AC58D3" w:rsidRDefault="00730E64" w:rsidP="00730E64">
      <w:pPr>
        <w:spacing w:line="360" w:lineRule="auto"/>
        <w:rPr>
          <w:rFonts w:ascii="Calibri" w:hAnsi="Calibri" w:cs="Calibri"/>
        </w:rPr>
      </w:pPr>
      <w:r w:rsidRPr="00AC58D3">
        <w:rPr>
          <w:rFonts w:ascii="Calibri" w:hAnsi="Calibri" w:cs="Calibri"/>
        </w:rPr>
        <w:t>11. ______________________</w:t>
      </w:r>
    </w:p>
    <w:p w:rsidR="00730E64" w:rsidRPr="00AC58D3" w:rsidRDefault="00730E64" w:rsidP="00730E64">
      <w:pPr>
        <w:spacing w:line="360" w:lineRule="auto"/>
        <w:rPr>
          <w:rFonts w:ascii="Calibri" w:hAnsi="Calibri" w:cs="Calibri"/>
        </w:rPr>
      </w:pPr>
      <w:r w:rsidRPr="00AC58D3">
        <w:rPr>
          <w:rFonts w:ascii="Calibri" w:hAnsi="Calibri" w:cs="Calibri"/>
        </w:rPr>
        <w:t>12. ______________________</w:t>
      </w:r>
    </w:p>
    <w:p w:rsidR="00730E64" w:rsidRPr="00AC58D3" w:rsidRDefault="00730E64" w:rsidP="00730E64">
      <w:pPr>
        <w:spacing w:line="360" w:lineRule="auto"/>
        <w:rPr>
          <w:rFonts w:ascii="Calibri" w:hAnsi="Calibri" w:cs="Calibri"/>
        </w:rPr>
      </w:pPr>
      <w:r w:rsidRPr="00AC58D3">
        <w:rPr>
          <w:rFonts w:ascii="Calibri" w:hAnsi="Calibri" w:cs="Calibri"/>
        </w:rPr>
        <w:t>13. ______________________</w:t>
      </w:r>
    </w:p>
    <w:p w:rsidR="00730E64" w:rsidRPr="00AC58D3" w:rsidRDefault="00730E64" w:rsidP="00730E64">
      <w:pPr>
        <w:spacing w:line="360" w:lineRule="auto"/>
        <w:rPr>
          <w:rFonts w:ascii="Calibri" w:hAnsi="Calibri" w:cs="Calibri"/>
        </w:rPr>
      </w:pPr>
    </w:p>
    <w:p w:rsidR="00730E64" w:rsidRPr="00AC58D3" w:rsidRDefault="00730E64" w:rsidP="00730E64">
      <w:pPr>
        <w:spacing w:line="360" w:lineRule="auto"/>
        <w:rPr>
          <w:rFonts w:ascii="Calibri" w:hAnsi="Calibri" w:cs="Calibri"/>
        </w:rPr>
      </w:pPr>
    </w:p>
    <w:p w:rsidR="00730E64" w:rsidRPr="00AC58D3" w:rsidRDefault="00730E64" w:rsidP="00730E64">
      <w:pPr>
        <w:spacing w:line="360" w:lineRule="auto"/>
        <w:rPr>
          <w:rFonts w:ascii="Calibri" w:hAnsi="Calibri" w:cs="Calibri"/>
        </w:rPr>
      </w:pPr>
      <w:r w:rsidRPr="00AC58D3">
        <w:rPr>
          <w:rFonts w:ascii="Calibri" w:hAnsi="Calibri" w:cs="Calibri"/>
        </w:rPr>
        <w:t>14. ______________________</w:t>
      </w:r>
    </w:p>
    <w:p w:rsidR="00730E64" w:rsidRPr="00AC58D3" w:rsidRDefault="00730E64" w:rsidP="00730E64">
      <w:pPr>
        <w:spacing w:line="360" w:lineRule="auto"/>
        <w:rPr>
          <w:rFonts w:ascii="Calibri" w:hAnsi="Calibri" w:cs="Calibri"/>
        </w:rPr>
      </w:pPr>
      <w:r w:rsidRPr="00AC58D3">
        <w:rPr>
          <w:rFonts w:ascii="Calibri" w:hAnsi="Calibri" w:cs="Calibri"/>
        </w:rPr>
        <w:t>15. ______________________</w:t>
      </w:r>
    </w:p>
    <w:p w:rsidR="00730E64" w:rsidRPr="00AC58D3" w:rsidRDefault="00730E64" w:rsidP="00730E64">
      <w:pPr>
        <w:spacing w:line="360" w:lineRule="auto"/>
        <w:rPr>
          <w:rFonts w:ascii="Calibri" w:hAnsi="Calibri" w:cs="Calibri"/>
        </w:rPr>
      </w:pPr>
      <w:r w:rsidRPr="00AC58D3">
        <w:rPr>
          <w:rFonts w:ascii="Calibri" w:hAnsi="Calibri" w:cs="Calibri"/>
        </w:rPr>
        <w:t>16. ______________________</w:t>
      </w:r>
    </w:p>
    <w:p w:rsidR="00730E64" w:rsidRPr="00AC58D3" w:rsidRDefault="00730E64" w:rsidP="00730E64">
      <w:pPr>
        <w:spacing w:line="360" w:lineRule="auto"/>
        <w:rPr>
          <w:rFonts w:ascii="Calibri" w:hAnsi="Calibri" w:cs="Calibri"/>
        </w:rPr>
      </w:pPr>
      <w:r w:rsidRPr="00AC58D3">
        <w:rPr>
          <w:rFonts w:ascii="Calibri" w:hAnsi="Calibri" w:cs="Calibri"/>
        </w:rPr>
        <w:t>17. ______________________</w:t>
      </w:r>
    </w:p>
    <w:p w:rsidR="00730E64" w:rsidRPr="00AC58D3" w:rsidRDefault="00730E64" w:rsidP="00730E64">
      <w:pPr>
        <w:spacing w:line="360" w:lineRule="auto"/>
        <w:rPr>
          <w:rFonts w:ascii="Calibri" w:hAnsi="Calibri" w:cs="Calibri"/>
        </w:rPr>
      </w:pPr>
      <w:r w:rsidRPr="00AC58D3">
        <w:rPr>
          <w:rFonts w:ascii="Calibri" w:hAnsi="Calibri" w:cs="Calibri"/>
        </w:rPr>
        <w:t>18. ______________________</w:t>
      </w:r>
    </w:p>
    <w:p w:rsidR="00730E64" w:rsidRPr="00AC58D3" w:rsidRDefault="00730E64" w:rsidP="00730E64">
      <w:pPr>
        <w:spacing w:line="360" w:lineRule="auto"/>
        <w:rPr>
          <w:rFonts w:ascii="Calibri" w:hAnsi="Calibri" w:cs="Calibri"/>
        </w:rPr>
      </w:pPr>
      <w:r w:rsidRPr="00AC58D3">
        <w:rPr>
          <w:rFonts w:ascii="Calibri" w:hAnsi="Calibri" w:cs="Calibri"/>
        </w:rPr>
        <w:t>19. ______________________</w:t>
      </w:r>
    </w:p>
    <w:p w:rsidR="00730E64" w:rsidRPr="00AC58D3" w:rsidRDefault="00730E64" w:rsidP="00730E64">
      <w:pPr>
        <w:spacing w:line="360" w:lineRule="auto"/>
        <w:rPr>
          <w:rFonts w:ascii="Calibri" w:hAnsi="Calibri" w:cs="Calibri"/>
        </w:rPr>
      </w:pPr>
      <w:r w:rsidRPr="00AC58D3">
        <w:rPr>
          <w:rFonts w:ascii="Calibri" w:hAnsi="Calibri" w:cs="Calibri"/>
        </w:rPr>
        <w:t>20. ______________________</w:t>
      </w:r>
    </w:p>
    <w:p w:rsidR="00730E64" w:rsidRPr="00AC58D3" w:rsidRDefault="00730E64" w:rsidP="00730E64">
      <w:pPr>
        <w:spacing w:line="360" w:lineRule="auto"/>
        <w:rPr>
          <w:rFonts w:ascii="Calibri" w:hAnsi="Calibri" w:cs="Calibri"/>
        </w:rPr>
      </w:pPr>
      <w:r w:rsidRPr="00AC58D3">
        <w:rPr>
          <w:rFonts w:ascii="Calibri" w:hAnsi="Calibri" w:cs="Calibri"/>
        </w:rPr>
        <w:t>21. ______________________</w:t>
      </w:r>
    </w:p>
    <w:p w:rsidR="00730E64" w:rsidRPr="00AC58D3" w:rsidRDefault="00730E64" w:rsidP="00730E64">
      <w:pPr>
        <w:spacing w:line="360" w:lineRule="auto"/>
        <w:rPr>
          <w:rFonts w:ascii="Calibri" w:hAnsi="Calibri" w:cs="Calibri"/>
        </w:rPr>
      </w:pPr>
      <w:r w:rsidRPr="00AC58D3">
        <w:rPr>
          <w:rFonts w:ascii="Calibri" w:hAnsi="Calibri" w:cs="Calibri"/>
        </w:rPr>
        <w:t>22. ______________________</w:t>
      </w:r>
    </w:p>
    <w:p w:rsidR="00730E64" w:rsidRPr="00AC58D3" w:rsidRDefault="00730E64" w:rsidP="00730E64">
      <w:pPr>
        <w:spacing w:line="360" w:lineRule="auto"/>
        <w:rPr>
          <w:rFonts w:ascii="Calibri" w:hAnsi="Calibri" w:cs="Calibri"/>
        </w:rPr>
      </w:pPr>
      <w:r w:rsidRPr="00AC58D3">
        <w:rPr>
          <w:rFonts w:ascii="Calibri" w:hAnsi="Calibri" w:cs="Calibri"/>
        </w:rPr>
        <w:t>23. ______________________</w:t>
      </w:r>
    </w:p>
    <w:p w:rsidR="00730E64" w:rsidRPr="00AC58D3" w:rsidRDefault="00730E64" w:rsidP="00730E64">
      <w:pPr>
        <w:spacing w:line="360" w:lineRule="auto"/>
        <w:rPr>
          <w:rFonts w:ascii="Calibri" w:hAnsi="Calibri" w:cs="Calibri"/>
        </w:rPr>
      </w:pPr>
      <w:r w:rsidRPr="00AC58D3">
        <w:rPr>
          <w:rFonts w:ascii="Calibri" w:hAnsi="Calibri" w:cs="Calibri"/>
        </w:rPr>
        <w:t>24. ______________________</w:t>
      </w:r>
    </w:p>
    <w:p w:rsidR="00730E64" w:rsidRPr="00AC58D3" w:rsidRDefault="00730E64" w:rsidP="00730E64">
      <w:pPr>
        <w:spacing w:line="360" w:lineRule="auto"/>
        <w:rPr>
          <w:rFonts w:ascii="Calibri" w:hAnsi="Calibri" w:cs="Calibri"/>
        </w:rPr>
      </w:pPr>
      <w:r w:rsidRPr="00AC58D3">
        <w:rPr>
          <w:rFonts w:ascii="Calibri" w:hAnsi="Calibri" w:cs="Calibri"/>
        </w:rPr>
        <w:t>25. ______________________</w:t>
      </w:r>
    </w:p>
    <w:p w:rsidR="00730E64" w:rsidRPr="00AC58D3" w:rsidRDefault="00730E64" w:rsidP="00730E64">
      <w:pPr>
        <w:spacing w:line="360" w:lineRule="auto"/>
        <w:rPr>
          <w:rFonts w:ascii="Calibri" w:hAnsi="Calibri" w:cs="Calibri"/>
        </w:rPr>
      </w:pPr>
      <w:r w:rsidRPr="00AC58D3">
        <w:rPr>
          <w:rFonts w:ascii="Calibri" w:hAnsi="Calibri" w:cs="Calibri"/>
        </w:rPr>
        <w:t>26. ______________________</w:t>
      </w:r>
    </w:p>
    <w:p w:rsidR="00730E64" w:rsidRPr="00AC58D3" w:rsidRDefault="00730E64" w:rsidP="00730E64">
      <w:pPr>
        <w:spacing w:line="360" w:lineRule="auto"/>
        <w:rPr>
          <w:rFonts w:ascii="Calibri" w:hAnsi="Calibri" w:cs="Calibri"/>
        </w:rPr>
      </w:pPr>
      <w:r w:rsidRPr="00AC58D3">
        <w:rPr>
          <w:rFonts w:ascii="Calibri" w:hAnsi="Calibri" w:cs="Calibri"/>
        </w:rPr>
        <w:t>27. ______________________</w:t>
      </w:r>
    </w:p>
    <w:p w:rsidR="00730E64" w:rsidRPr="00AC58D3" w:rsidRDefault="00730E64" w:rsidP="00730E64">
      <w:pPr>
        <w:spacing w:line="360" w:lineRule="auto"/>
        <w:rPr>
          <w:rFonts w:ascii="Calibri" w:hAnsi="Calibri" w:cs="Calibri"/>
        </w:rPr>
      </w:pPr>
    </w:p>
    <w:p w:rsidR="00730E64" w:rsidRPr="00AC58D3" w:rsidRDefault="00730E64" w:rsidP="00730E64">
      <w:pPr>
        <w:spacing w:line="360" w:lineRule="auto"/>
        <w:rPr>
          <w:rFonts w:ascii="Calibri" w:hAnsi="Calibri" w:cs="Calibri"/>
        </w:rPr>
      </w:pPr>
      <w:r w:rsidRPr="00AC58D3">
        <w:rPr>
          <w:rFonts w:ascii="Calibri" w:hAnsi="Calibri" w:cs="Calibri"/>
        </w:rPr>
        <w:t>28. ______________________</w:t>
      </w:r>
    </w:p>
    <w:p w:rsidR="00730E64" w:rsidRPr="00AC58D3" w:rsidRDefault="00730E64" w:rsidP="00730E64">
      <w:pPr>
        <w:spacing w:line="360" w:lineRule="auto"/>
        <w:rPr>
          <w:rFonts w:ascii="Calibri" w:hAnsi="Calibri" w:cs="Calibri"/>
        </w:rPr>
      </w:pPr>
      <w:r w:rsidRPr="00AC58D3">
        <w:rPr>
          <w:rFonts w:ascii="Calibri" w:hAnsi="Calibri" w:cs="Calibri"/>
        </w:rPr>
        <w:t>29. ______________________</w:t>
      </w:r>
    </w:p>
    <w:p w:rsidR="00730E64" w:rsidRPr="00AC58D3" w:rsidRDefault="00730E64" w:rsidP="00730E64">
      <w:pPr>
        <w:spacing w:line="360" w:lineRule="auto"/>
        <w:rPr>
          <w:rFonts w:ascii="Calibri" w:hAnsi="Calibri" w:cs="Calibri"/>
        </w:rPr>
      </w:pPr>
      <w:r w:rsidRPr="00AC58D3">
        <w:rPr>
          <w:rFonts w:ascii="Calibri" w:hAnsi="Calibri" w:cs="Calibri"/>
        </w:rPr>
        <w:t>30. ______________________</w:t>
      </w:r>
    </w:p>
    <w:p w:rsidR="00730E64" w:rsidRPr="00AC58D3" w:rsidRDefault="00730E64" w:rsidP="00730E64">
      <w:pPr>
        <w:spacing w:line="360" w:lineRule="auto"/>
        <w:rPr>
          <w:rFonts w:ascii="Calibri" w:hAnsi="Calibri" w:cs="Calibri"/>
        </w:rPr>
      </w:pPr>
      <w:r w:rsidRPr="00AC58D3">
        <w:rPr>
          <w:rFonts w:ascii="Calibri" w:hAnsi="Calibri" w:cs="Calibri"/>
        </w:rPr>
        <w:t>31. ______________________</w:t>
      </w:r>
    </w:p>
    <w:p w:rsidR="00730E64" w:rsidRPr="00AC58D3" w:rsidRDefault="00730E64" w:rsidP="00730E64">
      <w:pPr>
        <w:spacing w:line="360" w:lineRule="auto"/>
        <w:rPr>
          <w:rFonts w:ascii="Calibri" w:hAnsi="Calibri" w:cs="Calibri"/>
        </w:rPr>
      </w:pPr>
      <w:r w:rsidRPr="00AC58D3">
        <w:rPr>
          <w:rFonts w:ascii="Calibri" w:hAnsi="Calibri" w:cs="Calibri"/>
        </w:rPr>
        <w:t>32. ______________________</w:t>
      </w:r>
    </w:p>
    <w:p w:rsidR="00730E64" w:rsidRPr="00AC58D3" w:rsidRDefault="00730E64" w:rsidP="00730E64">
      <w:pPr>
        <w:spacing w:line="360" w:lineRule="auto"/>
        <w:rPr>
          <w:rFonts w:ascii="Calibri" w:hAnsi="Calibri" w:cs="Calibri"/>
        </w:rPr>
      </w:pPr>
      <w:r w:rsidRPr="00AC58D3">
        <w:rPr>
          <w:rFonts w:ascii="Calibri" w:hAnsi="Calibri" w:cs="Calibri"/>
        </w:rPr>
        <w:t>33. ______________________</w:t>
      </w:r>
    </w:p>
    <w:p w:rsidR="00730E64" w:rsidRPr="00AC58D3" w:rsidRDefault="00730E64" w:rsidP="00730E64">
      <w:pPr>
        <w:spacing w:line="360" w:lineRule="auto"/>
        <w:rPr>
          <w:rFonts w:ascii="Calibri" w:hAnsi="Calibri" w:cs="Calibri"/>
        </w:rPr>
      </w:pPr>
      <w:r w:rsidRPr="00AC58D3">
        <w:rPr>
          <w:rFonts w:ascii="Calibri" w:hAnsi="Calibri" w:cs="Calibri"/>
        </w:rPr>
        <w:t>34. ______________________</w:t>
      </w:r>
    </w:p>
    <w:p w:rsidR="00730E64" w:rsidRPr="00AC58D3" w:rsidRDefault="00730E64" w:rsidP="00730E64">
      <w:pPr>
        <w:spacing w:line="360" w:lineRule="auto"/>
        <w:rPr>
          <w:rFonts w:ascii="Calibri" w:hAnsi="Calibri" w:cs="Calibri"/>
        </w:rPr>
      </w:pPr>
      <w:r w:rsidRPr="00AC58D3">
        <w:rPr>
          <w:rFonts w:ascii="Calibri" w:hAnsi="Calibri" w:cs="Calibri"/>
        </w:rPr>
        <w:t>35. ______________________</w:t>
      </w:r>
    </w:p>
    <w:p w:rsidR="00730E64" w:rsidRPr="00AC58D3" w:rsidRDefault="00730E64" w:rsidP="00730E64">
      <w:pPr>
        <w:spacing w:line="360" w:lineRule="auto"/>
        <w:rPr>
          <w:rFonts w:ascii="Calibri" w:hAnsi="Calibri" w:cs="Calibri"/>
        </w:rPr>
      </w:pPr>
      <w:r w:rsidRPr="00AC58D3">
        <w:rPr>
          <w:rFonts w:ascii="Calibri" w:hAnsi="Calibri" w:cs="Calibri"/>
        </w:rPr>
        <w:t>36. ______________________</w:t>
      </w:r>
    </w:p>
    <w:p w:rsidR="00730E64" w:rsidRPr="00AC58D3" w:rsidRDefault="00730E64" w:rsidP="00730E64">
      <w:pPr>
        <w:spacing w:line="360" w:lineRule="auto"/>
        <w:rPr>
          <w:rFonts w:ascii="Calibri" w:hAnsi="Calibri" w:cs="Calibri"/>
        </w:rPr>
      </w:pPr>
      <w:r w:rsidRPr="00AC58D3">
        <w:rPr>
          <w:rFonts w:ascii="Calibri" w:hAnsi="Calibri" w:cs="Calibri"/>
        </w:rPr>
        <w:t>37. ______________________</w:t>
      </w:r>
    </w:p>
    <w:p w:rsidR="00730E64" w:rsidRPr="00AC58D3" w:rsidRDefault="00730E64" w:rsidP="00730E64">
      <w:pPr>
        <w:spacing w:line="360" w:lineRule="auto"/>
        <w:rPr>
          <w:rFonts w:ascii="Calibri" w:hAnsi="Calibri" w:cs="Calibri"/>
        </w:rPr>
      </w:pPr>
      <w:r w:rsidRPr="00AC58D3">
        <w:rPr>
          <w:rFonts w:ascii="Calibri" w:hAnsi="Calibri" w:cs="Calibri"/>
        </w:rPr>
        <w:t>38. ______________________</w:t>
      </w:r>
    </w:p>
    <w:p w:rsidR="00730E64" w:rsidRPr="00AC58D3" w:rsidRDefault="00730E64" w:rsidP="00730E64">
      <w:pPr>
        <w:spacing w:line="360" w:lineRule="auto"/>
        <w:rPr>
          <w:rFonts w:ascii="Calibri" w:hAnsi="Calibri" w:cs="Calibri"/>
        </w:rPr>
      </w:pPr>
      <w:r w:rsidRPr="00AC58D3">
        <w:rPr>
          <w:rFonts w:ascii="Calibri" w:hAnsi="Calibri" w:cs="Calibri"/>
        </w:rPr>
        <w:t>39. ______________________</w:t>
      </w:r>
    </w:p>
    <w:p w:rsidR="00730E64" w:rsidRPr="00AC58D3" w:rsidRDefault="00730E64" w:rsidP="00730E64">
      <w:pPr>
        <w:spacing w:line="360" w:lineRule="auto"/>
        <w:rPr>
          <w:rFonts w:ascii="Calibri" w:hAnsi="Calibri" w:cs="Calibri"/>
        </w:rPr>
      </w:pPr>
      <w:r w:rsidRPr="00AC58D3">
        <w:rPr>
          <w:rFonts w:ascii="Calibri" w:hAnsi="Calibri" w:cs="Calibri"/>
        </w:rPr>
        <w:t>40. ______________________</w:t>
      </w:r>
    </w:p>
    <w:p w:rsidR="00730E64" w:rsidRPr="00AC58D3" w:rsidRDefault="00730E64" w:rsidP="00730E64">
      <w:pPr>
        <w:spacing w:line="360" w:lineRule="auto"/>
        <w:rPr>
          <w:rFonts w:ascii="Calibri" w:hAnsi="Calibri" w:cs="Calibri"/>
        </w:rPr>
      </w:pPr>
    </w:p>
    <w:p w:rsidR="00730E64" w:rsidRPr="00AC58D3" w:rsidRDefault="00730E64" w:rsidP="00657004">
      <w:pPr>
        <w:rPr>
          <w:rFonts w:ascii="Calibri" w:hAnsi="Calibri" w:cs="Calibri"/>
        </w:rPr>
      </w:pPr>
    </w:p>
    <w:sectPr w:rsidR="00730E64" w:rsidRPr="00AC58D3" w:rsidSect="00345BAF">
      <w:type w:val="continuous"/>
      <w:pgSz w:w="12240" w:h="15840"/>
      <w:pgMar w:top="810" w:right="1080" w:bottom="990" w:left="1260" w:header="720" w:footer="720" w:gutter="0"/>
      <w:cols w:num="3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B88" w:rsidRDefault="00B06B88">
      <w:r>
        <w:separator/>
      </w:r>
    </w:p>
  </w:endnote>
  <w:endnote w:type="continuationSeparator" w:id="0">
    <w:p w:rsidR="00B06B88" w:rsidRDefault="00B0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FA" w:rsidRPr="00AC58D3" w:rsidRDefault="00BF1DFA" w:rsidP="009B05EC">
    <w:pPr>
      <w:pStyle w:val="Footer"/>
      <w:jc w:val="center"/>
      <w:rPr>
        <w:rFonts w:ascii="Calibri" w:hAnsi="Calibri" w:cs="Calibri"/>
        <w:sz w:val="18"/>
        <w:szCs w:val="18"/>
      </w:rPr>
    </w:pPr>
    <w:r w:rsidRPr="00AC58D3">
      <w:rPr>
        <w:rStyle w:val="PageNumber"/>
        <w:rFonts w:ascii="Calibri" w:hAnsi="Calibri" w:cs="Calibri"/>
        <w:sz w:val="18"/>
        <w:szCs w:val="18"/>
      </w:rPr>
      <w:fldChar w:fldCharType="begin"/>
    </w:r>
    <w:r w:rsidRPr="00AC58D3">
      <w:rPr>
        <w:rStyle w:val="PageNumber"/>
        <w:rFonts w:ascii="Calibri" w:hAnsi="Calibri" w:cs="Calibri"/>
        <w:sz w:val="18"/>
        <w:szCs w:val="18"/>
      </w:rPr>
      <w:instrText xml:space="preserve"> PAGE </w:instrText>
    </w:r>
    <w:r w:rsidRPr="00AC58D3">
      <w:rPr>
        <w:rStyle w:val="PageNumber"/>
        <w:rFonts w:ascii="Calibri" w:hAnsi="Calibri" w:cs="Calibri"/>
        <w:sz w:val="18"/>
        <w:szCs w:val="18"/>
      </w:rPr>
      <w:fldChar w:fldCharType="separate"/>
    </w:r>
    <w:r w:rsidR="00704B98">
      <w:rPr>
        <w:rStyle w:val="PageNumber"/>
        <w:rFonts w:ascii="Calibri" w:hAnsi="Calibri" w:cs="Calibri"/>
        <w:noProof/>
        <w:sz w:val="18"/>
        <w:szCs w:val="18"/>
      </w:rPr>
      <w:t>4</w:t>
    </w:r>
    <w:r w:rsidRPr="00AC58D3">
      <w:rPr>
        <w:rStyle w:val="PageNumber"/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B88" w:rsidRDefault="00B06B88">
      <w:r>
        <w:separator/>
      </w:r>
    </w:p>
  </w:footnote>
  <w:footnote w:type="continuationSeparator" w:id="0">
    <w:p w:rsidR="00B06B88" w:rsidRDefault="00B06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FA" w:rsidRPr="00AC58D3" w:rsidRDefault="00940E3B">
    <w:pPr>
      <w:pStyle w:val="Header"/>
      <w:rPr>
        <w:rFonts w:ascii="Calibri" w:hAnsi="Calibri" w:cs="Calibri"/>
        <w:sz w:val="18"/>
        <w:szCs w:val="18"/>
      </w:rPr>
    </w:pPr>
    <w:r w:rsidRPr="00AC58D3">
      <w:rPr>
        <w:rFonts w:ascii="Calibri" w:hAnsi="Calibri" w:cs="Calibri"/>
        <w:sz w:val="18"/>
        <w:szCs w:val="18"/>
      </w:rPr>
      <w:t>Mar/03/</w:t>
    </w:r>
    <w:r w:rsidR="00E20661">
      <w:rPr>
        <w:rFonts w:ascii="Calibri" w:hAnsi="Calibri" w:cs="Calibri"/>
        <w:sz w:val="18"/>
        <w:szCs w:val="18"/>
      </w:rPr>
      <w:t>Oct</w:t>
    </w:r>
    <w:r w:rsidR="00EF5996" w:rsidRPr="00AC58D3">
      <w:rPr>
        <w:rFonts w:ascii="Calibri" w:hAnsi="Calibri" w:cs="Calibri"/>
        <w:sz w:val="18"/>
        <w:szCs w:val="18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886"/>
    <w:multiLevelType w:val="hybridMultilevel"/>
    <w:tmpl w:val="6442C15E"/>
    <w:lvl w:ilvl="0" w:tplc="7876CB1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1D60EE"/>
    <w:multiLevelType w:val="hybridMultilevel"/>
    <w:tmpl w:val="05C245EE"/>
    <w:lvl w:ilvl="0" w:tplc="0C34864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5437B"/>
    <w:multiLevelType w:val="hybridMultilevel"/>
    <w:tmpl w:val="AA866FC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EB6980"/>
    <w:multiLevelType w:val="hybridMultilevel"/>
    <w:tmpl w:val="1E6C90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0F69C5"/>
    <w:multiLevelType w:val="hybridMultilevel"/>
    <w:tmpl w:val="C22203C2"/>
    <w:lvl w:ilvl="0" w:tplc="9CCA9DA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1A73B2"/>
    <w:multiLevelType w:val="hybridMultilevel"/>
    <w:tmpl w:val="E62A9D5A"/>
    <w:lvl w:ilvl="0" w:tplc="AE5697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246B21"/>
    <w:multiLevelType w:val="hybridMultilevel"/>
    <w:tmpl w:val="BDEEE4A4"/>
    <w:lvl w:ilvl="0" w:tplc="43127FF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345C98"/>
    <w:multiLevelType w:val="hybridMultilevel"/>
    <w:tmpl w:val="FBD850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683441"/>
    <w:multiLevelType w:val="hybridMultilevel"/>
    <w:tmpl w:val="E62020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BC5CC4"/>
    <w:multiLevelType w:val="hybridMultilevel"/>
    <w:tmpl w:val="D6561C2C"/>
    <w:lvl w:ilvl="0" w:tplc="3A541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902FB"/>
    <w:multiLevelType w:val="hybridMultilevel"/>
    <w:tmpl w:val="1EA063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E173021"/>
    <w:multiLevelType w:val="hybridMultilevel"/>
    <w:tmpl w:val="954C005A"/>
    <w:lvl w:ilvl="0" w:tplc="D9925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11BF1"/>
    <w:multiLevelType w:val="hybridMultilevel"/>
    <w:tmpl w:val="93C0AB4A"/>
    <w:lvl w:ilvl="0" w:tplc="F5BA8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12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33"/>
    <w:rsid w:val="00006908"/>
    <w:rsid w:val="00006C2F"/>
    <w:rsid w:val="00026069"/>
    <w:rsid w:val="00036003"/>
    <w:rsid w:val="00036FBD"/>
    <w:rsid w:val="000410F0"/>
    <w:rsid w:val="0004642F"/>
    <w:rsid w:val="00077D19"/>
    <w:rsid w:val="00082365"/>
    <w:rsid w:val="00091AD3"/>
    <w:rsid w:val="00097A00"/>
    <w:rsid w:val="000A11BE"/>
    <w:rsid w:val="000C0CF4"/>
    <w:rsid w:val="000C3BE0"/>
    <w:rsid w:val="000D1A07"/>
    <w:rsid w:val="000D33C2"/>
    <w:rsid w:val="000E226F"/>
    <w:rsid w:val="000E69B1"/>
    <w:rsid w:val="000F7E89"/>
    <w:rsid w:val="00101872"/>
    <w:rsid w:val="00104B04"/>
    <w:rsid w:val="00110F2D"/>
    <w:rsid w:val="00115839"/>
    <w:rsid w:val="0011695E"/>
    <w:rsid w:val="00116E90"/>
    <w:rsid w:val="00141E65"/>
    <w:rsid w:val="00156747"/>
    <w:rsid w:val="00191E8A"/>
    <w:rsid w:val="001A2F69"/>
    <w:rsid w:val="001A4389"/>
    <w:rsid w:val="001C4704"/>
    <w:rsid w:val="002034C4"/>
    <w:rsid w:val="002048B3"/>
    <w:rsid w:val="00223A3E"/>
    <w:rsid w:val="00232EB0"/>
    <w:rsid w:val="00260413"/>
    <w:rsid w:val="00271FFB"/>
    <w:rsid w:val="002905AE"/>
    <w:rsid w:val="0029438D"/>
    <w:rsid w:val="0029670F"/>
    <w:rsid w:val="002A0EC2"/>
    <w:rsid w:val="002A52F0"/>
    <w:rsid w:val="002B60C0"/>
    <w:rsid w:val="002C0B0A"/>
    <w:rsid w:val="002C0C98"/>
    <w:rsid w:val="003207B8"/>
    <w:rsid w:val="00327E44"/>
    <w:rsid w:val="00344CE6"/>
    <w:rsid w:val="00345BAF"/>
    <w:rsid w:val="003741A2"/>
    <w:rsid w:val="00376112"/>
    <w:rsid w:val="00390968"/>
    <w:rsid w:val="00394B0C"/>
    <w:rsid w:val="003B2D0E"/>
    <w:rsid w:val="003B77D8"/>
    <w:rsid w:val="003C17D5"/>
    <w:rsid w:val="003D5802"/>
    <w:rsid w:val="003D5E90"/>
    <w:rsid w:val="003E146C"/>
    <w:rsid w:val="003F25E0"/>
    <w:rsid w:val="003F3116"/>
    <w:rsid w:val="004107A4"/>
    <w:rsid w:val="004123FA"/>
    <w:rsid w:val="0043210E"/>
    <w:rsid w:val="004402E2"/>
    <w:rsid w:val="00462C6C"/>
    <w:rsid w:val="0046472E"/>
    <w:rsid w:val="004725DA"/>
    <w:rsid w:val="0049559C"/>
    <w:rsid w:val="004A030A"/>
    <w:rsid w:val="004A1238"/>
    <w:rsid w:val="004C32BB"/>
    <w:rsid w:val="004F5C10"/>
    <w:rsid w:val="0050561A"/>
    <w:rsid w:val="00505C84"/>
    <w:rsid w:val="0051386F"/>
    <w:rsid w:val="005170C7"/>
    <w:rsid w:val="00524EF4"/>
    <w:rsid w:val="0052569F"/>
    <w:rsid w:val="005539C6"/>
    <w:rsid w:val="005561EE"/>
    <w:rsid w:val="00570EDD"/>
    <w:rsid w:val="005776FF"/>
    <w:rsid w:val="005809E8"/>
    <w:rsid w:val="005A7984"/>
    <w:rsid w:val="005D326C"/>
    <w:rsid w:val="005F09F3"/>
    <w:rsid w:val="005F4DC6"/>
    <w:rsid w:val="00630310"/>
    <w:rsid w:val="00653238"/>
    <w:rsid w:val="00656258"/>
    <w:rsid w:val="00657004"/>
    <w:rsid w:val="0069178A"/>
    <w:rsid w:val="006A013E"/>
    <w:rsid w:val="006A46AD"/>
    <w:rsid w:val="006B7DFA"/>
    <w:rsid w:val="006C1EA5"/>
    <w:rsid w:val="006C6C56"/>
    <w:rsid w:val="006E03A2"/>
    <w:rsid w:val="006E39B5"/>
    <w:rsid w:val="00703DDE"/>
    <w:rsid w:val="00704B98"/>
    <w:rsid w:val="00706657"/>
    <w:rsid w:val="00710B06"/>
    <w:rsid w:val="00713D7A"/>
    <w:rsid w:val="00714D72"/>
    <w:rsid w:val="00716BA3"/>
    <w:rsid w:val="00720317"/>
    <w:rsid w:val="00722C82"/>
    <w:rsid w:val="00730E64"/>
    <w:rsid w:val="00731247"/>
    <w:rsid w:val="0074240A"/>
    <w:rsid w:val="007569A1"/>
    <w:rsid w:val="007711C2"/>
    <w:rsid w:val="0077710F"/>
    <w:rsid w:val="007801CE"/>
    <w:rsid w:val="00791612"/>
    <w:rsid w:val="00797D08"/>
    <w:rsid w:val="007A1332"/>
    <w:rsid w:val="007B1FF1"/>
    <w:rsid w:val="007B7032"/>
    <w:rsid w:val="007D1239"/>
    <w:rsid w:val="007D61C8"/>
    <w:rsid w:val="007E196B"/>
    <w:rsid w:val="007E55D5"/>
    <w:rsid w:val="007E62B8"/>
    <w:rsid w:val="007F557E"/>
    <w:rsid w:val="00802C83"/>
    <w:rsid w:val="00814A7A"/>
    <w:rsid w:val="00844452"/>
    <w:rsid w:val="008727FB"/>
    <w:rsid w:val="00872B56"/>
    <w:rsid w:val="00873370"/>
    <w:rsid w:val="008A333C"/>
    <w:rsid w:val="008B7833"/>
    <w:rsid w:val="008E0580"/>
    <w:rsid w:val="008F3644"/>
    <w:rsid w:val="008F42BF"/>
    <w:rsid w:val="008F4B7D"/>
    <w:rsid w:val="008F5149"/>
    <w:rsid w:val="008F73A7"/>
    <w:rsid w:val="009048FD"/>
    <w:rsid w:val="009114FD"/>
    <w:rsid w:val="00913DD4"/>
    <w:rsid w:val="00916B6B"/>
    <w:rsid w:val="0091743A"/>
    <w:rsid w:val="00917CD3"/>
    <w:rsid w:val="00924741"/>
    <w:rsid w:val="009248E6"/>
    <w:rsid w:val="009327EE"/>
    <w:rsid w:val="00932922"/>
    <w:rsid w:val="00940E3B"/>
    <w:rsid w:val="00940F5E"/>
    <w:rsid w:val="00941BA9"/>
    <w:rsid w:val="00942211"/>
    <w:rsid w:val="00960155"/>
    <w:rsid w:val="0096705E"/>
    <w:rsid w:val="00971242"/>
    <w:rsid w:val="00994A15"/>
    <w:rsid w:val="009B05EC"/>
    <w:rsid w:val="009B3737"/>
    <w:rsid w:val="009D3716"/>
    <w:rsid w:val="009D675F"/>
    <w:rsid w:val="009E7FC0"/>
    <w:rsid w:val="009F363C"/>
    <w:rsid w:val="009F6733"/>
    <w:rsid w:val="00A2063C"/>
    <w:rsid w:val="00A20B17"/>
    <w:rsid w:val="00A220C1"/>
    <w:rsid w:val="00A30240"/>
    <w:rsid w:val="00A4233F"/>
    <w:rsid w:val="00A43995"/>
    <w:rsid w:val="00A4571E"/>
    <w:rsid w:val="00A62E5E"/>
    <w:rsid w:val="00A6558F"/>
    <w:rsid w:val="00A72501"/>
    <w:rsid w:val="00A72C5B"/>
    <w:rsid w:val="00A76488"/>
    <w:rsid w:val="00A8019F"/>
    <w:rsid w:val="00A826F6"/>
    <w:rsid w:val="00A83B42"/>
    <w:rsid w:val="00A84818"/>
    <w:rsid w:val="00A9086E"/>
    <w:rsid w:val="00A9121B"/>
    <w:rsid w:val="00AB25BB"/>
    <w:rsid w:val="00AC5789"/>
    <w:rsid w:val="00AC58D3"/>
    <w:rsid w:val="00AF3AC9"/>
    <w:rsid w:val="00B05790"/>
    <w:rsid w:val="00B06B88"/>
    <w:rsid w:val="00B177F9"/>
    <w:rsid w:val="00B25907"/>
    <w:rsid w:val="00B27F5F"/>
    <w:rsid w:val="00B405AA"/>
    <w:rsid w:val="00B4343B"/>
    <w:rsid w:val="00B803BB"/>
    <w:rsid w:val="00BC5BB6"/>
    <w:rsid w:val="00BC7299"/>
    <w:rsid w:val="00BE5BC2"/>
    <w:rsid w:val="00BE7279"/>
    <w:rsid w:val="00BF1DFA"/>
    <w:rsid w:val="00C610D3"/>
    <w:rsid w:val="00C6210D"/>
    <w:rsid w:val="00C801E7"/>
    <w:rsid w:val="00C85EEB"/>
    <w:rsid w:val="00C860F7"/>
    <w:rsid w:val="00C97808"/>
    <w:rsid w:val="00CB16BD"/>
    <w:rsid w:val="00CC2BE6"/>
    <w:rsid w:val="00CC6929"/>
    <w:rsid w:val="00CD027C"/>
    <w:rsid w:val="00CD771A"/>
    <w:rsid w:val="00CF3E4D"/>
    <w:rsid w:val="00CF75EA"/>
    <w:rsid w:val="00D03159"/>
    <w:rsid w:val="00D140AC"/>
    <w:rsid w:val="00D304AD"/>
    <w:rsid w:val="00D36F83"/>
    <w:rsid w:val="00D94E0D"/>
    <w:rsid w:val="00D96A60"/>
    <w:rsid w:val="00DB1F68"/>
    <w:rsid w:val="00DE30EB"/>
    <w:rsid w:val="00DE3419"/>
    <w:rsid w:val="00DE40B9"/>
    <w:rsid w:val="00E07C07"/>
    <w:rsid w:val="00E20661"/>
    <w:rsid w:val="00E24944"/>
    <w:rsid w:val="00E57039"/>
    <w:rsid w:val="00E61456"/>
    <w:rsid w:val="00EC1A38"/>
    <w:rsid w:val="00ED45B9"/>
    <w:rsid w:val="00EE0B1D"/>
    <w:rsid w:val="00EE5DB4"/>
    <w:rsid w:val="00EF00E1"/>
    <w:rsid w:val="00EF064D"/>
    <w:rsid w:val="00EF306C"/>
    <w:rsid w:val="00EF5996"/>
    <w:rsid w:val="00EF60FF"/>
    <w:rsid w:val="00F00947"/>
    <w:rsid w:val="00F043B8"/>
    <w:rsid w:val="00F07704"/>
    <w:rsid w:val="00F1636B"/>
    <w:rsid w:val="00F2566F"/>
    <w:rsid w:val="00F2759A"/>
    <w:rsid w:val="00F324DA"/>
    <w:rsid w:val="00F32ABA"/>
    <w:rsid w:val="00F32B76"/>
    <w:rsid w:val="00F404B2"/>
    <w:rsid w:val="00F40A1D"/>
    <w:rsid w:val="00F530CB"/>
    <w:rsid w:val="00F756DE"/>
    <w:rsid w:val="00F94DE3"/>
    <w:rsid w:val="00F95DD5"/>
    <w:rsid w:val="00FD517D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4865C-1C46-471F-B5CD-D6FE2BEF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A76488"/>
    <w:pPr>
      <w:keepNext/>
      <w:jc w:val="center"/>
      <w:outlineLvl w:val="1"/>
    </w:pPr>
    <w:rPr>
      <w:rFonts w:ascii="Bookman Old Style" w:hAnsi="Bookman Old Style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D027C"/>
    <w:rPr>
      <w:b/>
      <w:bCs/>
    </w:rPr>
  </w:style>
  <w:style w:type="character" w:customStyle="1" w:styleId="apple-converted-space">
    <w:name w:val="apple-converted-space"/>
    <w:basedOn w:val="DefaultParagraphFont"/>
    <w:rsid w:val="00CD027C"/>
  </w:style>
  <w:style w:type="paragraph" w:styleId="Title">
    <w:name w:val="Title"/>
    <w:basedOn w:val="Normal"/>
    <w:qFormat/>
    <w:rsid w:val="005170C7"/>
    <w:pPr>
      <w:jc w:val="center"/>
    </w:pPr>
    <w:rPr>
      <w:rFonts w:ascii="Bookman Old Style" w:hAnsi="Bookman Old Style"/>
      <w:b/>
      <w:szCs w:val="20"/>
    </w:rPr>
  </w:style>
  <w:style w:type="paragraph" w:styleId="Header">
    <w:name w:val="header"/>
    <w:basedOn w:val="Normal"/>
    <w:rsid w:val="005170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70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05EC"/>
  </w:style>
  <w:style w:type="paragraph" w:styleId="BalloonText">
    <w:name w:val="Balloon Text"/>
    <w:basedOn w:val="Normal"/>
    <w:semiHidden/>
    <w:rsid w:val="00CF3E4D"/>
    <w:rPr>
      <w:rFonts w:ascii="Tahoma" w:hAnsi="Tahoma" w:cs="Tahoma"/>
      <w:sz w:val="16"/>
      <w:szCs w:val="16"/>
    </w:rPr>
  </w:style>
  <w:style w:type="paragraph" w:styleId="List3">
    <w:name w:val="List 3"/>
    <w:basedOn w:val="Normal"/>
    <w:rsid w:val="00A76488"/>
    <w:pPr>
      <w:ind w:left="1080" w:hanging="360"/>
    </w:pPr>
  </w:style>
  <w:style w:type="paragraph" w:styleId="ListParagraph">
    <w:name w:val="List Paragraph"/>
    <w:basedOn w:val="Normal"/>
    <w:uiPriority w:val="34"/>
    <w:qFormat/>
    <w:rsid w:val="003D5802"/>
    <w:pPr>
      <w:ind w:left="720"/>
    </w:pPr>
  </w:style>
  <w:style w:type="table" w:styleId="TableGrid">
    <w:name w:val="Table Grid"/>
    <w:basedOn w:val="TableNormal"/>
    <w:uiPriority w:val="59"/>
    <w:rsid w:val="00260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27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3451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343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38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5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8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06315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604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595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1910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Chelaque Estates Homeowners’ Association</vt:lpstr>
    </vt:vector>
  </TitlesOfParts>
  <Company>Microsoft</Company>
  <LinksUpToDate>false</LinksUpToDate>
  <CharactersWithSpaces>12710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Chelaque Estates Homeowners’ Association</dc:title>
  <dc:subject/>
  <dc:creator>D Toll</dc:creator>
  <cp:keywords/>
  <cp:lastModifiedBy>Cher Lindenmuth</cp:lastModifiedBy>
  <cp:revision>3</cp:revision>
  <cp:lastPrinted>2017-11-02T14:54:00Z</cp:lastPrinted>
  <dcterms:created xsi:type="dcterms:W3CDTF">2017-11-01T18:29:00Z</dcterms:created>
  <dcterms:modified xsi:type="dcterms:W3CDTF">2017-11-02T15:27:00Z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